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9EEA" w14:textId="415230AA" w:rsidR="00C86F01" w:rsidRDefault="009D4553" w:rsidP="009D4553">
      <w:pPr>
        <w:widowControl w:val="0"/>
        <w:tabs>
          <w:tab w:val="left" w:pos="9360"/>
        </w:tabs>
        <w:autoSpaceDE w:val="0"/>
        <w:autoSpaceDN w:val="0"/>
        <w:adjustRightInd w:val="0"/>
        <w:ind w:right="1080"/>
        <w:jc w:val="center"/>
        <w:rPr>
          <w:rFonts w:cs="Arial"/>
          <w:b/>
          <w:bCs/>
          <w:color w:val="000000" w:themeColor="text1"/>
          <w:sz w:val="32"/>
          <w:szCs w:val="32"/>
        </w:rPr>
      </w:pPr>
      <w:r>
        <w:rPr>
          <w:noProof/>
        </w:rPr>
        <w:t xml:space="preserve">                                   </w:t>
      </w:r>
      <w:r w:rsidR="00A00AAF">
        <w:rPr>
          <w:noProof/>
        </w:rPr>
        <w:drawing>
          <wp:inline distT="0" distB="0" distL="0" distR="0" wp14:anchorId="7530856E" wp14:editId="617BD4E1">
            <wp:extent cx="888762" cy="743571"/>
            <wp:effectExtent l="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r="81863"/>
                    <a:stretch>
                      <a:fillRect/>
                    </a:stretch>
                  </pic:blipFill>
                  <pic:spPr bwMode="auto">
                    <a:xfrm>
                      <a:off x="0" y="0"/>
                      <a:ext cx="888779" cy="743585"/>
                    </a:xfrm>
                    <a:prstGeom prst="rect">
                      <a:avLst/>
                    </a:prstGeom>
                    <a:noFill/>
                    <a:ln>
                      <a:noFill/>
                    </a:ln>
                  </pic:spPr>
                </pic:pic>
              </a:graphicData>
            </a:graphic>
          </wp:inline>
        </w:drawing>
      </w:r>
      <w:r>
        <w:rPr>
          <w:noProof/>
        </w:rPr>
        <w:drawing>
          <wp:inline distT="0" distB="0" distL="0" distR="0" wp14:anchorId="7BC17C77" wp14:editId="48D0D119">
            <wp:extent cx="948583" cy="700405"/>
            <wp:effectExtent l="0" t="0" r="0" b="1079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74640"/>
                    <a:stretch>
                      <a:fillRect/>
                    </a:stretch>
                  </pic:blipFill>
                  <pic:spPr bwMode="auto">
                    <a:xfrm>
                      <a:off x="0" y="0"/>
                      <a:ext cx="949090" cy="700779"/>
                    </a:xfrm>
                    <a:prstGeom prst="rect">
                      <a:avLst/>
                    </a:prstGeom>
                    <a:noFill/>
                    <a:ln>
                      <a:noFill/>
                    </a:ln>
                  </pic:spPr>
                </pic:pic>
              </a:graphicData>
            </a:graphic>
          </wp:inline>
        </w:drawing>
      </w:r>
    </w:p>
    <w:p w14:paraId="1ED339FF" w14:textId="77777777" w:rsidR="00C86F01" w:rsidRDefault="00C86F01" w:rsidP="007E05C9">
      <w:pPr>
        <w:widowControl w:val="0"/>
        <w:autoSpaceDE w:val="0"/>
        <w:autoSpaceDN w:val="0"/>
        <w:adjustRightInd w:val="0"/>
        <w:ind w:left="1929" w:right="1005"/>
        <w:jc w:val="center"/>
        <w:rPr>
          <w:rFonts w:cs="Arial"/>
          <w:b/>
          <w:bCs/>
          <w:color w:val="000000" w:themeColor="text1"/>
          <w:sz w:val="32"/>
          <w:szCs w:val="32"/>
        </w:rPr>
      </w:pPr>
    </w:p>
    <w:p w14:paraId="2864ADF3" w14:textId="77777777" w:rsidR="007E05C9" w:rsidRPr="00D524DD" w:rsidRDefault="007E05C9" w:rsidP="00D524DD">
      <w:pPr>
        <w:widowControl w:val="0"/>
        <w:autoSpaceDE w:val="0"/>
        <w:autoSpaceDN w:val="0"/>
        <w:adjustRightInd w:val="0"/>
        <w:ind w:left="1929" w:right="1005"/>
        <w:jc w:val="center"/>
        <w:rPr>
          <w:rFonts w:cs="Arial"/>
          <w:b/>
          <w:bCs/>
          <w:color w:val="000000" w:themeColor="text1"/>
          <w:sz w:val="36"/>
          <w:szCs w:val="36"/>
        </w:rPr>
      </w:pPr>
      <w:r w:rsidRPr="00D524DD">
        <w:rPr>
          <w:rFonts w:cs="Arial"/>
          <w:b/>
          <w:bCs/>
          <w:color w:val="000000" w:themeColor="text1"/>
          <w:sz w:val="36"/>
          <w:szCs w:val="36"/>
        </w:rPr>
        <w:t>INTERNATIONAL ETCHELLS CLASS</w:t>
      </w:r>
    </w:p>
    <w:p w14:paraId="3972139A" w14:textId="77777777" w:rsidR="007E05C9" w:rsidRPr="001B48C7" w:rsidRDefault="007E05C9" w:rsidP="00D524DD">
      <w:pPr>
        <w:widowControl w:val="0"/>
        <w:autoSpaceDE w:val="0"/>
        <w:autoSpaceDN w:val="0"/>
        <w:adjustRightInd w:val="0"/>
        <w:ind w:left="1929" w:right="1005" w:firstLine="231"/>
        <w:jc w:val="center"/>
        <w:rPr>
          <w:rFonts w:cs="Arial"/>
          <w:b/>
          <w:bCs/>
          <w:color w:val="000000" w:themeColor="text1"/>
          <w:sz w:val="32"/>
          <w:szCs w:val="32"/>
        </w:rPr>
      </w:pPr>
      <w:r w:rsidRPr="00D524DD">
        <w:rPr>
          <w:rFonts w:cs="Arial"/>
          <w:b/>
          <w:bCs/>
          <w:color w:val="000000" w:themeColor="text1"/>
          <w:sz w:val="32"/>
          <w:szCs w:val="32"/>
        </w:rPr>
        <w:t>11</w:t>
      </w:r>
      <w:r w:rsidRPr="001B48C7">
        <w:rPr>
          <w:rFonts w:cs="Arial"/>
          <w:b/>
          <w:bCs/>
          <w:color w:val="000000" w:themeColor="text1"/>
          <w:sz w:val="32"/>
          <w:szCs w:val="32"/>
        </w:rPr>
        <w:t>th Annual Coral Reef Cup</w:t>
      </w:r>
    </w:p>
    <w:p w14:paraId="6866C9FE" w14:textId="77777777" w:rsidR="007E05C9" w:rsidRPr="00D524DD" w:rsidRDefault="007E05C9" w:rsidP="00D524DD">
      <w:pPr>
        <w:widowControl w:val="0"/>
        <w:autoSpaceDE w:val="0"/>
        <w:autoSpaceDN w:val="0"/>
        <w:adjustRightInd w:val="0"/>
        <w:spacing w:before="1"/>
        <w:ind w:left="1926" w:right="1005"/>
        <w:jc w:val="center"/>
        <w:rPr>
          <w:rFonts w:cs="Arial"/>
          <w:b/>
          <w:bCs/>
          <w:sz w:val="28"/>
          <w:szCs w:val="28"/>
        </w:rPr>
      </w:pPr>
      <w:r w:rsidRPr="00D524DD">
        <w:rPr>
          <w:rFonts w:cs="Arial"/>
          <w:b/>
          <w:bCs/>
          <w:sz w:val="28"/>
          <w:szCs w:val="28"/>
        </w:rPr>
        <w:t>March 16-19, 2017</w:t>
      </w:r>
    </w:p>
    <w:p w14:paraId="4A600750" w14:textId="77777777" w:rsidR="007E05C9" w:rsidRPr="00D524DD" w:rsidRDefault="007E05C9" w:rsidP="00D524DD">
      <w:pPr>
        <w:widowControl w:val="0"/>
        <w:autoSpaceDE w:val="0"/>
        <w:autoSpaceDN w:val="0"/>
        <w:adjustRightInd w:val="0"/>
        <w:ind w:left="3544" w:right="2603"/>
        <w:jc w:val="center"/>
        <w:rPr>
          <w:rFonts w:cs="Arial"/>
          <w:b/>
        </w:rPr>
      </w:pPr>
      <w:r w:rsidRPr="00D524DD">
        <w:rPr>
          <w:rFonts w:cs="Arial"/>
          <w:b/>
        </w:rPr>
        <w:t>Coral Reef Yacht Club 2484 South Bayshore Drive Coconut Grove, Florida,</w:t>
      </w:r>
      <w:r w:rsidR="00285D4A" w:rsidRPr="00D524DD">
        <w:rPr>
          <w:rFonts w:cs="Arial"/>
          <w:b/>
        </w:rPr>
        <w:t xml:space="preserve"> </w:t>
      </w:r>
      <w:r w:rsidRPr="00D524DD">
        <w:rPr>
          <w:rFonts w:cs="Arial"/>
          <w:b/>
        </w:rPr>
        <w:t>33133</w:t>
      </w:r>
    </w:p>
    <w:p w14:paraId="6105736F" w14:textId="77777777" w:rsidR="007E05C9" w:rsidRPr="001B48C7" w:rsidRDefault="007E05C9" w:rsidP="007E05C9">
      <w:pPr>
        <w:widowControl w:val="0"/>
        <w:autoSpaceDE w:val="0"/>
        <w:autoSpaceDN w:val="0"/>
        <w:adjustRightInd w:val="0"/>
        <w:ind w:right="-880"/>
        <w:rPr>
          <w:rFonts w:cs="Arial"/>
          <w:sz w:val="20"/>
          <w:szCs w:val="20"/>
        </w:rPr>
      </w:pPr>
    </w:p>
    <w:p w14:paraId="292A4E54" w14:textId="344EB07E" w:rsidR="007E05C9" w:rsidRPr="001B48C7" w:rsidRDefault="007E05C9" w:rsidP="007E05C9">
      <w:pPr>
        <w:widowControl w:val="0"/>
        <w:autoSpaceDE w:val="0"/>
        <w:autoSpaceDN w:val="0"/>
        <w:adjustRightInd w:val="0"/>
        <w:spacing w:before="146"/>
        <w:ind w:left="1926" w:right="1005"/>
        <w:jc w:val="center"/>
        <w:rPr>
          <w:rFonts w:cs="Arial"/>
          <w:b/>
          <w:bCs/>
          <w:sz w:val="32"/>
          <w:szCs w:val="32"/>
        </w:rPr>
      </w:pPr>
      <w:r w:rsidRPr="001B48C7">
        <w:rPr>
          <w:rFonts w:cs="Arial"/>
          <w:b/>
          <w:bCs/>
          <w:sz w:val="32"/>
          <w:szCs w:val="32"/>
          <w:u w:val="thick"/>
        </w:rPr>
        <w:t>NOTICE OF RACE</w:t>
      </w:r>
      <w:r w:rsidR="0019536C">
        <w:rPr>
          <w:rFonts w:cs="Arial"/>
          <w:b/>
          <w:bCs/>
          <w:sz w:val="32"/>
          <w:szCs w:val="32"/>
          <w:u w:val="thick"/>
        </w:rPr>
        <w:t xml:space="preserve"> </w:t>
      </w:r>
      <w:r w:rsidR="00136FFF">
        <w:rPr>
          <w:rFonts w:cs="Arial"/>
          <w:b/>
          <w:bCs/>
          <w:sz w:val="32"/>
          <w:szCs w:val="32"/>
          <w:u w:val="thick"/>
        </w:rPr>
        <w:t>REVISED</w:t>
      </w:r>
      <w:r w:rsidR="0019536C">
        <w:rPr>
          <w:rFonts w:cs="Arial"/>
          <w:b/>
          <w:bCs/>
          <w:sz w:val="32"/>
          <w:szCs w:val="32"/>
          <w:u w:val="thick"/>
        </w:rPr>
        <w:t xml:space="preserve"> 03/14/2017</w:t>
      </w:r>
    </w:p>
    <w:p w14:paraId="570BC0A9" w14:textId="77777777" w:rsidR="007E05C9" w:rsidRPr="001B48C7" w:rsidRDefault="007E05C9" w:rsidP="007E05C9">
      <w:pPr>
        <w:widowControl w:val="0"/>
        <w:autoSpaceDE w:val="0"/>
        <w:autoSpaceDN w:val="0"/>
        <w:adjustRightInd w:val="0"/>
        <w:spacing w:before="1"/>
        <w:ind w:right="-880"/>
        <w:rPr>
          <w:rFonts w:cs="Arial"/>
          <w:b/>
          <w:bCs/>
          <w:sz w:val="17"/>
          <w:szCs w:val="17"/>
        </w:rPr>
      </w:pPr>
    </w:p>
    <w:p w14:paraId="78EAEC8E" w14:textId="77777777" w:rsidR="007E05C9" w:rsidRPr="007E05C9" w:rsidRDefault="00A82A4A" w:rsidP="007E05C9">
      <w:pPr>
        <w:rPr>
          <w:rFonts w:cs="Arial"/>
        </w:rPr>
      </w:pPr>
      <w:r>
        <w:rPr>
          <w:rFonts w:cs="Arial"/>
        </w:rPr>
        <w:t xml:space="preserve">The Organizing Authority is </w:t>
      </w:r>
      <w:r w:rsidRPr="007E05C9">
        <w:rPr>
          <w:rFonts w:cs="Arial"/>
        </w:rPr>
        <w:t>Etchells Fleet 20.</w:t>
      </w:r>
      <w:r w:rsidR="007E05C9" w:rsidRPr="007E05C9">
        <w:rPr>
          <w:rFonts w:cs="Arial"/>
        </w:rPr>
        <w:t xml:space="preserve"> Coral Reef Yacht Club </w:t>
      </w:r>
      <w:r>
        <w:rPr>
          <w:rFonts w:cs="Arial"/>
        </w:rPr>
        <w:t>is the host club</w:t>
      </w:r>
      <w:r w:rsidR="007E05C9" w:rsidRPr="007E05C9">
        <w:rPr>
          <w:rFonts w:cs="Arial"/>
        </w:rPr>
        <w:t xml:space="preserve"> </w:t>
      </w:r>
    </w:p>
    <w:p w14:paraId="678209A1" w14:textId="77777777" w:rsidR="007E05C9" w:rsidRPr="007E05C9" w:rsidRDefault="007E05C9" w:rsidP="007E05C9">
      <w:pPr>
        <w:rPr>
          <w:rFonts w:cs="Arial"/>
        </w:rPr>
      </w:pPr>
    </w:p>
    <w:p w14:paraId="02B8640C" w14:textId="77777777" w:rsidR="007E05C9" w:rsidRPr="007E05C9" w:rsidRDefault="007E05C9" w:rsidP="007E05C9">
      <w:pPr>
        <w:rPr>
          <w:rFonts w:cs="Arial"/>
        </w:rPr>
      </w:pPr>
      <w:r w:rsidRPr="007E05C9">
        <w:rPr>
          <w:rFonts w:cs="Arial"/>
        </w:rPr>
        <w:t>1.</w:t>
      </w:r>
      <w:r w:rsidRPr="007E05C9">
        <w:rPr>
          <w:rFonts w:cs="Arial"/>
        </w:rPr>
        <w:tab/>
        <w:t>RULES:</w:t>
      </w:r>
    </w:p>
    <w:p w14:paraId="76E2CBD1" w14:textId="11EC98B2" w:rsidR="007E05C9" w:rsidRPr="007E05C9" w:rsidRDefault="007E05C9" w:rsidP="007E05C9">
      <w:pPr>
        <w:rPr>
          <w:rFonts w:cs="Arial"/>
        </w:rPr>
      </w:pPr>
      <w:r w:rsidRPr="007E05C9">
        <w:rPr>
          <w:rFonts w:cs="Arial"/>
        </w:rPr>
        <w:t>1.1.</w:t>
      </w:r>
      <w:r w:rsidRPr="007E05C9">
        <w:rPr>
          <w:rFonts w:cs="Arial"/>
        </w:rPr>
        <w:tab/>
        <w:t>The race will be governed by the rules as defined in the Racing Rules of Sailing</w:t>
      </w:r>
      <w:r w:rsidR="00A82A4A">
        <w:rPr>
          <w:rFonts w:cs="Arial"/>
        </w:rPr>
        <w:t>.</w:t>
      </w:r>
      <w:r w:rsidRPr="007E05C9">
        <w:rPr>
          <w:rFonts w:cs="Arial"/>
        </w:rPr>
        <w:t xml:space="preserve"> 1.2.</w:t>
      </w:r>
      <w:r w:rsidRPr="007E05C9">
        <w:rPr>
          <w:rFonts w:cs="Arial"/>
        </w:rPr>
        <w:tab/>
        <w:t>The following US Sailing pres</w:t>
      </w:r>
      <w:bookmarkStart w:id="0" w:name="_GoBack"/>
      <w:bookmarkEnd w:id="0"/>
      <w:r w:rsidRPr="007E05C9">
        <w:rPr>
          <w:rFonts w:cs="Arial"/>
        </w:rPr>
        <w:t>crip</w:t>
      </w:r>
      <w:r w:rsidR="00A82A4A">
        <w:rPr>
          <w:rFonts w:cs="Arial"/>
        </w:rPr>
        <w:t>tions will apply: 40, 60.3, 61.4</w:t>
      </w:r>
      <w:r w:rsidRPr="007E05C9">
        <w:rPr>
          <w:rFonts w:cs="Arial"/>
        </w:rPr>
        <w:t xml:space="preserve">, 67, </w:t>
      </w:r>
      <w:r w:rsidR="00A82A4A">
        <w:rPr>
          <w:rFonts w:cs="Arial"/>
        </w:rPr>
        <w:t>70.5 (a)</w:t>
      </w:r>
      <w:r w:rsidR="00337846">
        <w:rPr>
          <w:rFonts w:cs="Arial"/>
        </w:rPr>
        <w:t xml:space="preserve">, </w:t>
      </w:r>
      <w:r w:rsidR="00D524DD">
        <w:rPr>
          <w:rFonts w:cs="Arial"/>
        </w:rPr>
        <w:tab/>
      </w:r>
      <w:r w:rsidRPr="007E05C9">
        <w:rPr>
          <w:rFonts w:cs="Arial"/>
        </w:rPr>
        <w:t>76.1, Appendix R</w:t>
      </w:r>
      <w:r w:rsidR="00337846">
        <w:rPr>
          <w:rFonts w:cs="Arial"/>
        </w:rPr>
        <w:t xml:space="preserve"> and Appendix V</w:t>
      </w:r>
      <w:r w:rsidRPr="007E05C9">
        <w:rPr>
          <w:rFonts w:cs="Arial"/>
        </w:rPr>
        <w:t>.</w:t>
      </w:r>
    </w:p>
    <w:p w14:paraId="75B1F840" w14:textId="77777777" w:rsidR="00337846" w:rsidRDefault="007E05C9" w:rsidP="007E05C9">
      <w:pPr>
        <w:rPr>
          <w:rFonts w:cs="Arial"/>
        </w:rPr>
      </w:pPr>
      <w:r w:rsidRPr="007E05C9">
        <w:rPr>
          <w:rFonts w:cs="Arial"/>
        </w:rPr>
        <w:t>1.3.</w:t>
      </w:r>
      <w:r w:rsidRPr="007E05C9">
        <w:rPr>
          <w:rFonts w:cs="Arial"/>
        </w:rPr>
        <w:tab/>
      </w:r>
      <w:r w:rsidR="00337846">
        <w:rPr>
          <w:rFonts w:cs="Arial"/>
        </w:rPr>
        <w:t>This regatta is classified as a Cla</w:t>
      </w:r>
      <w:r w:rsidR="008D7611">
        <w:rPr>
          <w:rFonts w:cs="Arial"/>
        </w:rPr>
        <w:t>ss C Event under the rules of the IECA.</w:t>
      </w:r>
    </w:p>
    <w:p w14:paraId="478DB299" w14:textId="77777777" w:rsidR="007E05C9" w:rsidRPr="007E05C9" w:rsidRDefault="008D7611" w:rsidP="007E05C9">
      <w:pPr>
        <w:rPr>
          <w:rFonts w:cs="Arial"/>
        </w:rPr>
      </w:pPr>
      <w:r>
        <w:rPr>
          <w:rFonts w:cs="Arial"/>
        </w:rPr>
        <w:t>1.4</w:t>
      </w:r>
      <w:r w:rsidR="00CD400B">
        <w:rPr>
          <w:rFonts w:cs="Arial"/>
        </w:rPr>
        <w:t>.</w:t>
      </w:r>
      <w:r>
        <w:rPr>
          <w:rFonts w:cs="Arial"/>
        </w:rPr>
        <w:tab/>
      </w:r>
      <w:r w:rsidR="007E05C9" w:rsidRPr="007E05C9">
        <w:rPr>
          <w:rFonts w:cs="Arial"/>
        </w:rPr>
        <w:t>Skippers shall be active members of the IECA.</w:t>
      </w:r>
    </w:p>
    <w:p w14:paraId="22098175" w14:textId="3A39D23E" w:rsidR="007E05C9" w:rsidRPr="007E05C9" w:rsidRDefault="007E05C9" w:rsidP="007E05C9">
      <w:pPr>
        <w:rPr>
          <w:rFonts w:cs="Arial"/>
        </w:rPr>
      </w:pPr>
      <w:r w:rsidRPr="007E05C9">
        <w:rPr>
          <w:rFonts w:cs="Arial"/>
        </w:rPr>
        <w:t>1.</w:t>
      </w:r>
      <w:r w:rsidR="008D7611">
        <w:rPr>
          <w:rFonts w:cs="Arial"/>
        </w:rPr>
        <w:t>5</w:t>
      </w:r>
      <w:r w:rsidRPr="007E05C9">
        <w:rPr>
          <w:rFonts w:cs="Arial"/>
        </w:rPr>
        <w:t>.</w:t>
      </w:r>
      <w:r w:rsidRPr="007E05C9">
        <w:rPr>
          <w:rFonts w:cs="Arial"/>
        </w:rPr>
        <w:tab/>
        <w:t xml:space="preserve">All boats shall carry a </w:t>
      </w:r>
      <w:proofErr w:type="gramStart"/>
      <w:r w:rsidRPr="007E05C9">
        <w:rPr>
          <w:rFonts w:cs="Arial"/>
        </w:rPr>
        <w:t>hand held</w:t>
      </w:r>
      <w:proofErr w:type="gramEnd"/>
      <w:r w:rsidRPr="007E05C9">
        <w:rPr>
          <w:rFonts w:cs="Arial"/>
        </w:rPr>
        <w:t xml:space="preserve"> VHF radio to be used exclusively for </w:t>
      </w:r>
      <w:r w:rsidR="00D524DD">
        <w:rPr>
          <w:rFonts w:cs="Arial"/>
        </w:rPr>
        <w:tab/>
      </w:r>
      <w:r w:rsidRPr="007E05C9">
        <w:rPr>
          <w:rFonts w:cs="Arial"/>
        </w:rPr>
        <w:t xml:space="preserve">purposes of safety and race committee communications. </w:t>
      </w:r>
      <w:r w:rsidR="00D524DD">
        <w:rPr>
          <w:rFonts w:cs="Arial"/>
        </w:rPr>
        <w:t>While racing, t</w:t>
      </w:r>
      <w:r w:rsidRPr="007E05C9">
        <w:rPr>
          <w:rFonts w:cs="Arial"/>
        </w:rPr>
        <w:t xml:space="preserve">he use </w:t>
      </w:r>
      <w:r w:rsidR="00D524DD">
        <w:rPr>
          <w:rFonts w:cs="Arial"/>
        </w:rPr>
        <w:tab/>
      </w:r>
      <w:r w:rsidRPr="007E05C9">
        <w:rPr>
          <w:rFonts w:cs="Arial"/>
        </w:rPr>
        <w:t xml:space="preserve">of mobile telephones and other electronic communication devices is </w:t>
      </w:r>
      <w:r w:rsidR="002F30C1">
        <w:rPr>
          <w:rFonts w:cs="Arial"/>
        </w:rPr>
        <w:t>prohibited.</w:t>
      </w:r>
    </w:p>
    <w:p w14:paraId="61B8323B" w14:textId="77777777" w:rsidR="007E05C9" w:rsidRPr="007E05C9" w:rsidRDefault="007E05C9" w:rsidP="007E05C9">
      <w:pPr>
        <w:rPr>
          <w:rFonts w:cs="Arial"/>
        </w:rPr>
      </w:pPr>
    </w:p>
    <w:p w14:paraId="726BDB45" w14:textId="77777777" w:rsidR="007E05C9" w:rsidRPr="007E05C9" w:rsidRDefault="00337846" w:rsidP="007E05C9">
      <w:pPr>
        <w:rPr>
          <w:rFonts w:cs="Arial"/>
        </w:rPr>
      </w:pPr>
      <w:r>
        <w:rPr>
          <w:rFonts w:cs="Arial"/>
        </w:rPr>
        <w:t>2</w:t>
      </w:r>
      <w:r w:rsidR="007E05C9" w:rsidRPr="007E05C9">
        <w:rPr>
          <w:rFonts w:cs="Arial"/>
        </w:rPr>
        <w:t>.</w:t>
      </w:r>
      <w:r w:rsidR="007E05C9" w:rsidRPr="007E05C9">
        <w:rPr>
          <w:rFonts w:cs="Arial"/>
        </w:rPr>
        <w:tab/>
        <w:t>ELIGIBILITY AND ENTRY:</w:t>
      </w:r>
    </w:p>
    <w:p w14:paraId="2EC7DE1A" w14:textId="77777777" w:rsidR="007E05C9" w:rsidRPr="007E05C9" w:rsidRDefault="00337846" w:rsidP="007E05C9">
      <w:pPr>
        <w:rPr>
          <w:rFonts w:cs="Arial"/>
        </w:rPr>
      </w:pPr>
      <w:r>
        <w:rPr>
          <w:rFonts w:cs="Arial"/>
        </w:rPr>
        <w:t>2</w:t>
      </w:r>
      <w:r w:rsidR="007E05C9" w:rsidRPr="007E05C9">
        <w:rPr>
          <w:rFonts w:cs="Arial"/>
        </w:rPr>
        <w:t>.1.</w:t>
      </w:r>
      <w:r w:rsidR="007E05C9" w:rsidRPr="007E05C9">
        <w:rPr>
          <w:rFonts w:cs="Arial"/>
        </w:rPr>
        <w:tab/>
        <w:t>The regatta is open to all boats of the International Etchells Class.</w:t>
      </w:r>
    </w:p>
    <w:p w14:paraId="44A064FC" w14:textId="71BAB937" w:rsidR="007E05C9" w:rsidRPr="007E05C9" w:rsidRDefault="008D7611" w:rsidP="007E05C9">
      <w:pPr>
        <w:rPr>
          <w:rFonts w:cs="Arial"/>
        </w:rPr>
      </w:pPr>
      <w:r>
        <w:rPr>
          <w:rFonts w:cs="Arial"/>
        </w:rPr>
        <w:t>2</w:t>
      </w:r>
      <w:r w:rsidR="007E05C9" w:rsidRPr="007E05C9">
        <w:rPr>
          <w:rFonts w:cs="Arial"/>
        </w:rPr>
        <w:t>.</w:t>
      </w:r>
      <w:r>
        <w:rPr>
          <w:rFonts w:cs="Arial"/>
        </w:rPr>
        <w:t>2</w:t>
      </w:r>
      <w:r w:rsidR="007E05C9" w:rsidRPr="007E05C9">
        <w:rPr>
          <w:rFonts w:cs="Arial"/>
        </w:rPr>
        <w:t>.</w:t>
      </w:r>
      <w:r w:rsidR="007E05C9" w:rsidRPr="007E05C9">
        <w:rPr>
          <w:rFonts w:cs="Arial"/>
        </w:rPr>
        <w:tab/>
        <w:t xml:space="preserve">Eligible boats may enter by completing the online registration by March 17, 2017 </w:t>
      </w:r>
      <w:r w:rsidR="00D524DD">
        <w:rPr>
          <w:rFonts w:cs="Arial"/>
        </w:rPr>
        <w:tab/>
      </w:r>
      <w:r w:rsidR="007E05C9" w:rsidRPr="007E05C9">
        <w:rPr>
          <w:rFonts w:cs="Arial"/>
        </w:rPr>
        <w:t>at: http://</w:t>
      </w:r>
      <w:hyperlink r:id="rId7" w:history="1">
        <w:r w:rsidR="007E05C9" w:rsidRPr="007E05C9">
          <w:rPr>
            <w:rFonts w:cs="Arial"/>
          </w:rPr>
          <w:t>www.yachtscoring.com/emenu.cfm?elD787</w:t>
        </w:r>
      </w:hyperlink>
    </w:p>
    <w:p w14:paraId="584EF3B5" w14:textId="77777777" w:rsidR="007E05C9" w:rsidRPr="007E05C9" w:rsidRDefault="007E05C9" w:rsidP="007E05C9">
      <w:pPr>
        <w:rPr>
          <w:rFonts w:cs="Arial"/>
        </w:rPr>
      </w:pPr>
    </w:p>
    <w:p w14:paraId="67E850A0" w14:textId="77777777" w:rsidR="007E05C9" w:rsidRPr="007E05C9" w:rsidRDefault="008D7611" w:rsidP="007E05C9">
      <w:pPr>
        <w:rPr>
          <w:rFonts w:cs="Arial"/>
        </w:rPr>
      </w:pPr>
      <w:r>
        <w:rPr>
          <w:rFonts w:cs="Arial"/>
        </w:rPr>
        <w:t>3</w:t>
      </w:r>
      <w:r w:rsidR="007E05C9" w:rsidRPr="007E05C9">
        <w:rPr>
          <w:rFonts w:cs="Arial"/>
        </w:rPr>
        <w:tab/>
        <w:t>FEES:</w:t>
      </w:r>
    </w:p>
    <w:p w14:paraId="5669FD37" w14:textId="0EBF2217" w:rsidR="007E05C9" w:rsidRPr="007E05C9" w:rsidRDefault="008D7611" w:rsidP="007E05C9">
      <w:pPr>
        <w:rPr>
          <w:rFonts w:cs="Arial"/>
        </w:rPr>
      </w:pPr>
      <w:r>
        <w:rPr>
          <w:rFonts w:cs="Arial"/>
        </w:rPr>
        <w:t>3</w:t>
      </w:r>
      <w:r w:rsidR="007E05C9" w:rsidRPr="007E05C9">
        <w:rPr>
          <w:rFonts w:cs="Arial"/>
        </w:rPr>
        <w:t>.1.</w:t>
      </w:r>
      <w:r w:rsidR="007E05C9" w:rsidRPr="007E05C9">
        <w:rPr>
          <w:rFonts w:cs="Arial"/>
        </w:rPr>
        <w:tab/>
        <w:t>The entry fee is $375.00</w:t>
      </w:r>
      <w:r>
        <w:rPr>
          <w:rFonts w:cs="Arial"/>
        </w:rPr>
        <w:t xml:space="preserve"> per boat if received by March 5</w:t>
      </w:r>
      <w:r w:rsidR="007E05C9" w:rsidRPr="007E05C9">
        <w:rPr>
          <w:rFonts w:cs="Arial"/>
        </w:rPr>
        <w:t>th, 201</w:t>
      </w:r>
      <w:r>
        <w:rPr>
          <w:rFonts w:cs="Arial"/>
        </w:rPr>
        <w:t>7</w:t>
      </w:r>
      <w:r w:rsidR="007E05C9" w:rsidRPr="007E05C9">
        <w:rPr>
          <w:rFonts w:cs="Arial"/>
        </w:rPr>
        <w:t xml:space="preserve">, and $450.00 </w:t>
      </w:r>
      <w:r w:rsidR="00D524DD">
        <w:rPr>
          <w:rFonts w:cs="Arial"/>
        </w:rPr>
        <w:tab/>
      </w:r>
      <w:r w:rsidR="007E05C9" w:rsidRPr="007E05C9">
        <w:rPr>
          <w:rFonts w:cs="Arial"/>
        </w:rPr>
        <w:t>thereafter.</w:t>
      </w:r>
    </w:p>
    <w:p w14:paraId="3B2400D2" w14:textId="77777777" w:rsidR="007E05C9" w:rsidRPr="007E05C9" w:rsidRDefault="008D7611" w:rsidP="007E05C9">
      <w:pPr>
        <w:rPr>
          <w:rFonts w:cs="Arial"/>
        </w:rPr>
      </w:pPr>
      <w:r>
        <w:rPr>
          <w:rFonts w:cs="Arial"/>
        </w:rPr>
        <w:t>3</w:t>
      </w:r>
      <w:r w:rsidR="007E05C9" w:rsidRPr="007E05C9">
        <w:rPr>
          <w:rFonts w:cs="Arial"/>
        </w:rPr>
        <w:t>.2.</w:t>
      </w:r>
      <w:r w:rsidR="007E05C9" w:rsidRPr="007E05C9">
        <w:rPr>
          <w:rFonts w:cs="Arial"/>
        </w:rPr>
        <w:tab/>
        <w:t>There is a $75.00 supplemental fee for a fourth crew member.</w:t>
      </w:r>
    </w:p>
    <w:p w14:paraId="6F4049F5" w14:textId="77777777" w:rsidR="007E05C9" w:rsidRPr="007E05C9" w:rsidRDefault="007E05C9" w:rsidP="007E05C9">
      <w:pPr>
        <w:rPr>
          <w:rFonts w:cs="Arial"/>
        </w:rPr>
      </w:pPr>
    </w:p>
    <w:p w14:paraId="10623BC3" w14:textId="77777777" w:rsidR="007E05C9" w:rsidRPr="007E05C9" w:rsidRDefault="00663756" w:rsidP="007E05C9">
      <w:pPr>
        <w:rPr>
          <w:rFonts w:cs="Arial"/>
        </w:rPr>
      </w:pPr>
      <w:r>
        <w:rPr>
          <w:rFonts w:cs="Arial"/>
        </w:rPr>
        <w:t>4</w:t>
      </w:r>
      <w:r w:rsidR="007E05C9" w:rsidRPr="007E05C9">
        <w:rPr>
          <w:rFonts w:cs="Arial"/>
        </w:rPr>
        <w:t>.</w:t>
      </w:r>
      <w:r w:rsidR="007E05C9" w:rsidRPr="007E05C9">
        <w:rPr>
          <w:rFonts w:cs="Arial"/>
        </w:rPr>
        <w:tab/>
        <w:t>SCHEDULE:</w:t>
      </w:r>
    </w:p>
    <w:p w14:paraId="239B4FC7" w14:textId="15DC3DC1" w:rsidR="007E05C9" w:rsidRPr="007E05C9" w:rsidRDefault="007E05C9" w:rsidP="00D524DD">
      <w:pPr>
        <w:ind w:firstLine="720"/>
        <w:rPr>
          <w:rFonts w:cs="Arial"/>
        </w:rPr>
      </w:pPr>
      <w:r w:rsidRPr="007E05C9">
        <w:rPr>
          <w:rFonts w:cs="Arial"/>
        </w:rPr>
        <w:t>Thursday, March 16, 2017</w:t>
      </w:r>
      <w:r w:rsidRPr="007E05C9">
        <w:rPr>
          <w:rFonts w:cs="Arial"/>
        </w:rPr>
        <w:tab/>
      </w:r>
      <w:r w:rsidR="00663756">
        <w:rPr>
          <w:rFonts w:cs="Arial"/>
        </w:rPr>
        <w:tab/>
      </w:r>
      <w:r w:rsidR="005A00E4">
        <w:rPr>
          <w:rFonts w:cs="Arial"/>
        </w:rPr>
        <w:t>1630–18</w:t>
      </w:r>
      <w:r w:rsidRPr="007E05C9">
        <w:rPr>
          <w:rFonts w:cs="Arial"/>
        </w:rPr>
        <w:t xml:space="preserve">30 Registration </w:t>
      </w:r>
      <w:r w:rsidR="00663756">
        <w:rPr>
          <w:rFonts w:cs="Arial"/>
        </w:rPr>
        <w:t>and Check-In</w:t>
      </w:r>
    </w:p>
    <w:p w14:paraId="18505804" w14:textId="77777777" w:rsidR="007E05C9" w:rsidRPr="007E05C9" w:rsidRDefault="007E05C9" w:rsidP="007E05C9">
      <w:pPr>
        <w:rPr>
          <w:rFonts w:cs="Arial"/>
        </w:rPr>
      </w:pPr>
    </w:p>
    <w:p w14:paraId="5D4D594F" w14:textId="4C73D790" w:rsidR="007E05C9" w:rsidRPr="007E05C9" w:rsidRDefault="007E05C9" w:rsidP="00D524DD">
      <w:pPr>
        <w:ind w:firstLine="720"/>
        <w:rPr>
          <w:rFonts w:cs="Arial"/>
        </w:rPr>
      </w:pPr>
      <w:r w:rsidRPr="007E05C9">
        <w:rPr>
          <w:rFonts w:cs="Arial"/>
        </w:rPr>
        <w:t>Friday, March 17, 2017</w:t>
      </w:r>
      <w:r w:rsidRPr="007E05C9">
        <w:rPr>
          <w:rFonts w:cs="Arial"/>
        </w:rPr>
        <w:tab/>
      </w:r>
      <w:r w:rsidR="00D524DD">
        <w:rPr>
          <w:rFonts w:cs="Arial"/>
        </w:rPr>
        <w:tab/>
      </w:r>
      <w:r w:rsidR="005A00E4">
        <w:rPr>
          <w:rFonts w:cs="Arial"/>
        </w:rPr>
        <w:t>0730-08</w:t>
      </w:r>
      <w:r w:rsidRPr="007E05C9">
        <w:rPr>
          <w:rFonts w:cs="Arial"/>
        </w:rPr>
        <w:t xml:space="preserve">45 Late Registration </w:t>
      </w:r>
      <w:r w:rsidR="00663756">
        <w:rPr>
          <w:rFonts w:cs="Arial"/>
        </w:rPr>
        <w:t>and Check-In</w:t>
      </w:r>
    </w:p>
    <w:p w14:paraId="7B680CF4" w14:textId="0AAF2CE1" w:rsidR="00C86F01" w:rsidRDefault="007E05C9" w:rsidP="00C86F01">
      <w:pPr>
        <w:ind w:left="4320"/>
        <w:rPr>
          <w:rFonts w:cs="Arial"/>
        </w:rPr>
      </w:pPr>
      <w:r w:rsidRPr="007E05C9">
        <w:rPr>
          <w:rFonts w:cs="Arial"/>
        </w:rPr>
        <w:t xml:space="preserve">0900 Skipper’s meeting- CRYC pool deck </w:t>
      </w:r>
    </w:p>
    <w:p w14:paraId="61C5E400" w14:textId="1C9DF36F" w:rsidR="007E05C9" w:rsidRPr="007E05C9" w:rsidRDefault="007E05C9" w:rsidP="00C86F01">
      <w:pPr>
        <w:ind w:left="4320"/>
        <w:rPr>
          <w:rFonts w:cs="Arial"/>
        </w:rPr>
      </w:pPr>
      <w:r w:rsidRPr="007E05C9">
        <w:rPr>
          <w:rFonts w:cs="Arial"/>
        </w:rPr>
        <w:t>1100 Warning signal-first race</w:t>
      </w:r>
    </w:p>
    <w:p w14:paraId="7FC8BB79" w14:textId="77777777" w:rsidR="007E05C9" w:rsidRPr="007E05C9" w:rsidRDefault="007E05C9" w:rsidP="00C86F01">
      <w:pPr>
        <w:ind w:left="3600" w:firstLine="720"/>
        <w:rPr>
          <w:rFonts w:cs="Arial"/>
        </w:rPr>
      </w:pPr>
      <w:r w:rsidRPr="007E05C9">
        <w:rPr>
          <w:rFonts w:cs="Arial"/>
        </w:rPr>
        <w:t>Additional races to follow</w:t>
      </w:r>
    </w:p>
    <w:p w14:paraId="2989686A" w14:textId="77777777" w:rsidR="00D524DD" w:rsidRDefault="00D524DD" w:rsidP="00D524DD">
      <w:pPr>
        <w:ind w:firstLine="720"/>
        <w:rPr>
          <w:rFonts w:cs="Arial"/>
        </w:rPr>
      </w:pPr>
    </w:p>
    <w:p w14:paraId="1F350DC9" w14:textId="1A8C8A2F" w:rsidR="007E05C9" w:rsidRPr="007E05C9" w:rsidRDefault="007E05C9" w:rsidP="00D524DD">
      <w:pPr>
        <w:ind w:firstLine="720"/>
        <w:rPr>
          <w:rFonts w:cs="Arial"/>
        </w:rPr>
      </w:pPr>
      <w:r w:rsidRPr="007E05C9">
        <w:rPr>
          <w:rFonts w:cs="Arial"/>
        </w:rPr>
        <w:t>Saturday, March 18, 2017</w:t>
      </w:r>
      <w:r w:rsidRPr="007E05C9">
        <w:rPr>
          <w:rFonts w:cs="Arial"/>
        </w:rPr>
        <w:tab/>
      </w:r>
      <w:r w:rsidR="00D524DD">
        <w:rPr>
          <w:rFonts w:cs="Arial"/>
        </w:rPr>
        <w:tab/>
      </w:r>
      <w:r w:rsidRPr="007E05C9">
        <w:rPr>
          <w:rFonts w:cs="Arial"/>
        </w:rPr>
        <w:t>1100 Warning signal-first race</w:t>
      </w:r>
    </w:p>
    <w:p w14:paraId="515E9DB4" w14:textId="77777777" w:rsidR="00C86F01" w:rsidRDefault="007E05C9" w:rsidP="00C86F01">
      <w:pPr>
        <w:ind w:left="3600" w:firstLine="720"/>
        <w:rPr>
          <w:rFonts w:cs="Arial"/>
        </w:rPr>
      </w:pPr>
      <w:r w:rsidRPr="007E05C9">
        <w:rPr>
          <w:rFonts w:cs="Arial"/>
        </w:rPr>
        <w:t xml:space="preserve">Additional races to follow </w:t>
      </w:r>
    </w:p>
    <w:p w14:paraId="35D4D962" w14:textId="77777777" w:rsidR="007E05C9" w:rsidRPr="007E05C9" w:rsidRDefault="007E05C9" w:rsidP="00C86F01">
      <w:pPr>
        <w:ind w:left="3600" w:firstLine="720"/>
        <w:rPr>
          <w:rFonts w:cs="Arial"/>
        </w:rPr>
      </w:pPr>
      <w:r w:rsidRPr="007E05C9">
        <w:rPr>
          <w:rFonts w:cs="Arial"/>
        </w:rPr>
        <w:t>Competitor’s dinner after racing</w:t>
      </w:r>
    </w:p>
    <w:p w14:paraId="41A45A05" w14:textId="77777777" w:rsidR="007E05C9" w:rsidRPr="007E05C9" w:rsidRDefault="007E05C9" w:rsidP="007E05C9">
      <w:pPr>
        <w:rPr>
          <w:rFonts w:cs="Arial"/>
        </w:rPr>
      </w:pPr>
    </w:p>
    <w:p w14:paraId="591E4E5A" w14:textId="6584CF41" w:rsidR="007E05C9" w:rsidRPr="007E05C9" w:rsidRDefault="007E05C9" w:rsidP="00FE4094">
      <w:pPr>
        <w:ind w:firstLine="720"/>
        <w:rPr>
          <w:rFonts w:cs="Arial"/>
        </w:rPr>
      </w:pPr>
      <w:r w:rsidRPr="007E05C9">
        <w:rPr>
          <w:rFonts w:cs="Arial"/>
        </w:rPr>
        <w:t xml:space="preserve">Sunday, March </w:t>
      </w:r>
      <w:r w:rsidR="002F30C1">
        <w:rPr>
          <w:rFonts w:cs="Arial"/>
        </w:rPr>
        <w:t>1</w:t>
      </w:r>
      <w:r w:rsidRPr="007E05C9">
        <w:rPr>
          <w:rFonts w:cs="Arial"/>
        </w:rPr>
        <w:t>9, 2017</w:t>
      </w:r>
      <w:r w:rsidR="00C86F01">
        <w:rPr>
          <w:rFonts w:cs="Arial"/>
        </w:rPr>
        <w:tab/>
      </w:r>
      <w:r w:rsidR="00C86F01">
        <w:rPr>
          <w:rFonts w:cs="Arial"/>
        </w:rPr>
        <w:tab/>
      </w:r>
      <w:r w:rsidRPr="007E05C9">
        <w:rPr>
          <w:rFonts w:cs="Arial"/>
        </w:rPr>
        <w:t>1100 Warning signal-first race</w:t>
      </w:r>
    </w:p>
    <w:p w14:paraId="7AB0B90B" w14:textId="77777777" w:rsidR="007E05C9" w:rsidRPr="007E05C9" w:rsidRDefault="007E05C9" w:rsidP="00C86F01">
      <w:pPr>
        <w:ind w:left="3600" w:firstLine="720"/>
        <w:rPr>
          <w:rFonts w:cs="Arial"/>
        </w:rPr>
      </w:pPr>
      <w:r w:rsidRPr="007E05C9">
        <w:rPr>
          <w:rFonts w:cs="Arial"/>
        </w:rPr>
        <w:t>Additional races to follow</w:t>
      </w:r>
    </w:p>
    <w:p w14:paraId="68B7DFD8" w14:textId="77777777" w:rsidR="007E05C9" w:rsidRPr="007E05C9" w:rsidRDefault="007E05C9" w:rsidP="00EF6066">
      <w:pPr>
        <w:ind w:left="3600" w:firstLine="720"/>
        <w:rPr>
          <w:rFonts w:cs="Arial"/>
        </w:rPr>
      </w:pPr>
      <w:r w:rsidRPr="007E05C9">
        <w:rPr>
          <w:rFonts w:cs="Arial"/>
        </w:rPr>
        <w:t>No warning signal after 14:30</w:t>
      </w:r>
    </w:p>
    <w:p w14:paraId="71133D41" w14:textId="77777777" w:rsidR="007E05C9" w:rsidRPr="007E05C9" w:rsidRDefault="00EF6066" w:rsidP="007E05C9">
      <w:pPr>
        <w:rPr>
          <w:rFonts w:cs="Arial"/>
        </w:rPr>
      </w:pPr>
      <w:r>
        <w:rPr>
          <w:rFonts w:cs="Arial"/>
        </w:rPr>
        <w:t>5</w:t>
      </w:r>
      <w:r w:rsidR="007E05C9" w:rsidRPr="007E05C9">
        <w:rPr>
          <w:rFonts w:cs="Arial"/>
        </w:rPr>
        <w:t>.</w:t>
      </w:r>
      <w:r w:rsidR="007E05C9" w:rsidRPr="007E05C9">
        <w:rPr>
          <w:rFonts w:cs="Arial"/>
        </w:rPr>
        <w:tab/>
        <w:t>MEASUREMENT:</w:t>
      </w:r>
    </w:p>
    <w:p w14:paraId="0A21D403" w14:textId="77777777" w:rsidR="007E05C9" w:rsidRPr="007E05C9" w:rsidRDefault="007E05C9" w:rsidP="002F30C1">
      <w:pPr>
        <w:ind w:firstLine="720"/>
        <w:rPr>
          <w:rFonts w:cs="Arial"/>
        </w:rPr>
      </w:pPr>
      <w:r w:rsidRPr="007E05C9">
        <w:rPr>
          <w:rFonts w:cs="Arial"/>
        </w:rPr>
        <w:t>Boats, rigs, and sails will not be measured but shall be in compliance with IECA.</w:t>
      </w:r>
    </w:p>
    <w:p w14:paraId="4ECF320F" w14:textId="77777777" w:rsidR="007E05C9" w:rsidRPr="007E05C9" w:rsidRDefault="007E05C9" w:rsidP="007E05C9">
      <w:pPr>
        <w:rPr>
          <w:rFonts w:cs="Arial"/>
        </w:rPr>
      </w:pPr>
    </w:p>
    <w:p w14:paraId="7DC04169" w14:textId="77777777" w:rsidR="007E05C9" w:rsidRPr="007E05C9" w:rsidRDefault="00EF6066" w:rsidP="007E05C9">
      <w:pPr>
        <w:rPr>
          <w:rFonts w:cs="Arial"/>
        </w:rPr>
      </w:pPr>
      <w:r>
        <w:rPr>
          <w:rFonts w:cs="Arial"/>
        </w:rPr>
        <w:t>6</w:t>
      </w:r>
      <w:r w:rsidR="007E05C9" w:rsidRPr="007E05C9">
        <w:rPr>
          <w:rFonts w:cs="Arial"/>
        </w:rPr>
        <w:t>.</w:t>
      </w:r>
      <w:r w:rsidR="007E05C9" w:rsidRPr="007E05C9">
        <w:rPr>
          <w:rFonts w:cs="Arial"/>
        </w:rPr>
        <w:tab/>
        <w:t>SAILING INSTRUCTIONS:</w:t>
      </w:r>
    </w:p>
    <w:p w14:paraId="539A62C9" w14:textId="5743636C" w:rsidR="007E05C9" w:rsidRPr="007E05C9" w:rsidRDefault="007E05C9" w:rsidP="002F30C1">
      <w:pPr>
        <w:ind w:firstLine="720"/>
        <w:rPr>
          <w:rFonts w:cs="Arial"/>
        </w:rPr>
      </w:pPr>
      <w:r w:rsidRPr="007E05C9">
        <w:rPr>
          <w:rFonts w:cs="Arial"/>
        </w:rPr>
        <w:t>Sailing instructions will be available at the time of registration/check-in and will</w:t>
      </w:r>
      <w:r w:rsidR="002F30C1">
        <w:rPr>
          <w:rFonts w:cs="Arial"/>
        </w:rPr>
        <w:tab/>
      </w:r>
      <w:r w:rsidRPr="007E05C9">
        <w:rPr>
          <w:rFonts w:cs="Arial"/>
        </w:rPr>
        <w:t xml:space="preserve"> be posted in advance on the CRYC web site or on yachtscoring.com</w:t>
      </w:r>
    </w:p>
    <w:p w14:paraId="64CCACC8" w14:textId="77777777" w:rsidR="007E05C9" w:rsidRPr="007E05C9" w:rsidRDefault="00EF6066" w:rsidP="007E05C9">
      <w:pPr>
        <w:rPr>
          <w:rFonts w:cs="Arial"/>
        </w:rPr>
      </w:pPr>
      <w:r>
        <w:rPr>
          <w:rFonts w:cs="Arial"/>
        </w:rPr>
        <w:t>7</w:t>
      </w:r>
      <w:r w:rsidR="007E05C9" w:rsidRPr="007E05C9">
        <w:rPr>
          <w:rFonts w:cs="Arial"/>
        </w:rPr>
        <w:t>.</w:t>
      </w:r>
      <w:r w:rsidR="007E05C9" w:rsidRPr="007E05C9">
        <w:rPr>
          <w:rFonts w:cs="Arial"/>
        </w:rPr>
        <w:tab/>
        <w:t>VENUE:</w:t>
      </w:r>
    </w:p>
    <w:p w14:paraId="1B0D66D9" w14:textId="77777777" w:rsidR="007E05C9" w:rsidRPr="007E05C9" w:rsidRDefault="007E05C9" w:rsidP="002F30C1">
      <w:pPr>
        <w:ind w:firstLine="720"/>
        <w:rPr>
          <w:rFonts w:cs="Arial"/>
        </w:rPr>
      </w:pPr>
      <w:r w:rsidRPr="007E05C9">
        <w:rPr>
          <w:rFonts w:cs="Arial"/>
        </w:rPr>
        <w:t>The sailing venue will be Biscayne Bay, Coconut Grove, Florida.</w:t>
      </w:r>
    </w:p>
    <w:p w14:paraId="6C2F65C6" w14:textId="77777777" w:rsidR="007E05C9" w:rsidRPr="007E05C9" w:rsidRDefault="007E05C9" w:rsidP="007E05C9">
      <w:pPr>
        <w:rPr>
          <w:rFonts w:cs="Arial"/>
        </w:rPr>
      </w:pPr>
    </w:p>
    <w:p w14:paraId="7160600D" w14:textId="77777777" w:rsidR="007E05C9" w:rsidRPr="007E05C9" w:rsidRDefault="00EF6066" w:rsidP="007E05C9">
      <w:pPr>
        <w:rPr>
          <w:rFonts w:cs="Arial"/>
        </w:rPr>
      </w:pPr>
      <w:r>
        <w:rPr>
          <w:rFonts w:cs="Arial"/>
        </w:rPr>
        <w:t>8</w:t>
      </w:r>
      <w:r w:rsidR="007E05C9" w:rsidRPr="007E05C9">
        <w:rPr>
          <w:rFonts w:cs="Arial"/>
        </w:rPr>
        <w:t>.</w:t>
      </w:r>
      <w:r w:rsidR="007E05C9" w:rsidRPr="007E05C9">
        <w:rPr>
          <w:rFonts w:cs="Arial"/>
        </w:rPr>
        <w:tab/>
        <w:t>COURSES:</w:t>
      </w:r>
    </w:p>
    <w:p w14:paraId="1951CE22" w14:textId="6A2DFFBF" w:rsidR="007E05C9" w:rsidRPr="007E05C9" w:rsidRDefault="00EF6066" w:rsidP="002F30C1">
      <w:pPr>
        <w:rPr>
          <w:rFonts w:cs="Arial"/>
        </w:rPr>
      </w:pPr>
      <w:r>
        <w:rPr>
          <w:rFonts w:cs="Arial"/>
        </w:rPr>
        <w:t>8.1.</w:t>
      </w:r>
      <w:r w:rsidR="002F30C1">
        <w:rPr>
          <w:rFonts w:cs="Arial"/>
        </w:rPr>
        <w:tab/>
      </w:r>
      <w:r w:rsidR="007E05C9" w:rsidRPr="007E05C9">
        <w:rPr>
          <w:rFonts w:cs="Arial"/>
        </w:rPr>
        <w:t>The courses will be windward – leeward.</w:t>
      </w:r>
    </w:p>
    <w:p w14:paraId="725DA81E" w14:textId="77777777" w:rsidR="007E05C9" w:rsidRPr="007E05C9" w:rsidRDefault="00CD400B" w:rsidP="002F30C1">
      <w:pPr>
        <w:rPr>
          <w:rFonts w:cs="Arial"/>
        </w:rPr>
      </w:pPr>
      <w:r>
        <w:rPr>
          <w:rFonts w:cs="Arial"/>
        </w:rPr>
        <w:t>8</w:t>
      </w:r>
      <w:r w:rsidR="007E05C9" w:rsidRPr="007E05C9">
        <w:rPr>
          <w:rFonts w:cs="Arial"/>
        </w:rPr>
        <w:t>.2.</w:t>
      </w:r>
      <w:r w:rsidR="007E05C9" w:rsidRPr="007E05C9">
        <w:rPr>
          <w:rFonts w:cs="Arial"/>
        </w:rPr>
        <w:tab/>
        <w:t>An offset mark will be employed at mark 1 and a gate at mark 2.</w:t>
      </w:r>
    </w:p>
    <w:p w14:paraId="0E0788D4" w14:textId="77777777" w:rsidR="007E05C9" w:rsidRPr="007E05C9" w:rsidRDefault="007E05C9" w:rsidP="007E05C9">
      <w:pPr>
        <w:rPr>
          <w:rFonts w:cs="Arial"/>
        </w:rPr>
      </w:pPr>
    </w:p>
    <w:p w14:paraId="5218DF4B" w14:textId="77777777" w:rsidR="007E05C9" w:rsidRPr="007E05C9" w:rsidRDefault="00CD400B" w:rsidP="007E05C9">
      <w:pPr>
        <w:rPr>
          <w:rFonts w:cs="Arial"/>
        </w:rPr>
      </w:pPr>
      <w:r>
        <w:rPr>
          <w:rFonts w:cs="Arial"/>
        </w:rPr>
        <w:t>9</w:t>
      </w:r>
      <w:r w:rsidR="007E05C9" w:rsidRPr="007E05C9">
        <w:rPr>
          <w:rFonts w:cs="Arial"/>
        </w:rPr>
        <w:t>.</w:t>
      </w:r>
      <w:r w:rsidR="007E05C9" w:rsidRPr="007E05C9">
        <w:rPr>
          <w:rFonts w:cs="Arial"/>
        </w:rPr>
        <w:tab/>
        <w:t>PENALTIES:</w:t>
      </w:r>
    </w:p>
    <w:p w14:paraId="1F3B1584" w14:textId="3AAC88D8" w:rsidR="007E05C9" w:rsidRDefault="00CD400B" w:rsidP="002F30C1">
      <w:pPr>
        <w:ind w:firstLine="720"/>
        <w:rPr>
          <w:rFonts w:cs="Arial"/>
          <w:color w:val="000000" w:themeColor="text1"/>
        </w:rPr>
      </w:pPr>
      <w:r w:rsidRPr="00CD400B">
        <w:rPr>
          <w:rFonts w:cs="Arial"/>
          <w:i/>
          <w:color w:val="000000" w:themeColor="text1"/>
        </w:rPr>
        <w:t>RRS Appendix V, Alternative Penalties</w:t>
      </w:r>
      <w:r w:rsidR="005A00E4">
        <w:rPr>
          <w:rFonts w:cs="Arial"/>
          <w:i/>
          <w:color w:val="000000" w:themeColor="text1"/>
        </w:rPr>
        <w:t xml:space="preserve"> modified from 30% to 20%</w:t>
      </w:r>
      <w:r w:rsidRPr="00CD400B">
        <w:rPr>
          <w:rFonts w:cs="Arial"/>
          <w:color w:val="000000" w:themeColor="text1"/>
        </w:rPr>
        <w:t>.</w:t>
      </w:r>
    </w:p>
    <w:p w14:paraId="38B5378E" w14:textId="77777777" w:rsidR="00CD400B" w:rsidRPr="00CD400B" w:rsidRDefault="00CD400B" w:rsidP="007E05C9">
      <w:pPr>
        <w:rPr>
          <w:rFonts w:cs="Arial"/>
          <w:color w:val="000000" w:themeColor="text1"/>
        </w:rPr>
      </w:pPr>
    </w:p>
    <w:p w14:paraId="1B210AD2" w14:textId="77777777" w:rsidR="007E05C9" w:rsidRPr="00CD400B" w:rsidRDefault="007E05C9" w:rsidP="007E05C9">
      <w:pPr>
        <w:rPr>
          <w:rFonts w:cs="Arial"/>
          <w:color w:val="000000" w:themeColor="text1"/>
        </w:rPr>
      </w:pPr>
      <w:r w:rsidRPr="00CD400B">
        <w:rPr>
          <w:rFonts w:cs="Arial"/>
          <w:color w:val="000000" w:themeColor="text1"/>
        </w:rPr>
        <w:t>1</w:t>
      </w:r>
      <w:r w:rsidR="00CD400B">
        <w:rPr>
          <w:rFonts w:cs="Arial"/>
          <w:color w:val="000000" w:themeColor="text1"/>
        </w:rPr>
        <w:t>0</w:t>
      </w:r>
      <w:r w:rsidRPr="00CD400B">
        <w:rPr>
          <w:rFonts w:cs="Arial"/>
          <w:color w:val="000000" w:themeColor="text1"/>
        </w:rPr>
        <w:t>.</w:t>
      </w:r>
      <w:r w:rsidRPr="00CD400B">
        <w:rPr>
          <w:rFonts w:cs="Arial"/>
          <w:color w:val="000000" w:themeColor="text1"/>
        </w:rPr>
        <w:tab/>
        <w:t>SCORING:</w:t>
      </w:r>
    </w:p>
    <w:p w14:paraId="5DA8D1A9" w14:textId="77777777" w:rsidR="007E05C9" w:rsidRPr="007E05C9" w:rsidRDefault="007E05C9" w:rsidP="002F30C1">
      <w:pPr>
        <w:ind w:left="720" w:hanging="720"/>
        <w:rPr>
          <w:rFonts w:cs="Arial"/>
        </w:rPr>
      </w:pPr>
      <w:r w:rsidRPr="007E05C9">
        <w:rPr>
          <w:rFonts w:cs="Arial"/>
        </w:rPr>
        <w:t>1</w:t>
      </w:r>
      <w:r w:rsidR="00CD400B">
        <w:rPr>
          <w:rFonts w:cs="Arial"/>
        </w:rPr>
        <w:t>0</w:t>
      </w:r>
      <w:r w:rsidRPr="007E05C9">
        <w:rPr>
          <w:rFonts w:cs="Arial"/>
        </w:rPr>
        <w:t>.1.</w:t>
      </w:r>
      <w:r w:rsidRPr="007E05C9">
        <w:rPr>
          <w:rFonts w:cs="Arial"/>
        </w:rPr>
        <w:tab/>
        <w:t>Eight races are scheduled with four completed races required to constitute a regatta.</w:t>
      </w:r>
    </w:p>
    <w:p w14:paraId="30802327" w14:textId="4F4A0A57" w:rsidR="007E05C9" w:rsidRPr="007E05C9" w:rsidRDefault="007E05C9" w:rsidP="007E05C9">
      <w:pPr>
        <w:rPr>
          <w:rFonts w:cs="Arial"/>
        </w:rPr>
      </w:pPr>
      <w:r w:rsidRPr="007E05C9">
        <w:rPr>
          <w:rFonts w:cs="Arial"/>
        </w:rPr>
        <w:t>1</w:t>
      </w:r>
      <w:r w:rsidR="00CD400B">
        <w:rPr>
          <w:rFonts w:cs="Arial"/>
        </w:rPr>
        <w:t>0</w:t>
      </w:r>
      <w:r w:rsidRPr="007E05C9">
        <w:rPr>
          <w:rFonts w:cs="Arial"/>
        </w:rPr>
        <w:t>.2.</w:t>
      </w:r>
      <w:r w:rsidRPr="007E05C9">
        <w:rPr>
          <w:rFonts w:cs="Arial"/>
        </w:rPr>
        <w:tab/>
        <w:t xml:space="preserve">The Low Point System, Appendix A - Scoring, </w:t>
      </w:r>
      <w:r w:rsidR="00285D4A">
        <w:rPr>
          <w:rFonts w:cs="Arial"/>
        </w:rPr>
        <w:t>is modified so that after</w:t>
      </w:r>
      <w:r w:rsidRPr="007E05C9">
        <w:rPr>
          <w:rFonts w:cs="Arial"/>
        </w:rPr>
        <w:t xml:space="preserve"> five races </w:t>
      </w:r>
      <w:r w:rsidR="002F30C1">
        <w:rPr>
          <w:rFonts w:cs="Arial"/>
        </w:rPr>
        <w:tab/>
      </w:r>
      <w:r w:rsidRPr="007E05C9">
        <w:rPr>
          <w:rFonts w:cs="Arial"/>
        </w:rPr>
        <w:t>have been completed, a boat’s worst score will be excluded.</w:t>
      </w:r>
    </w:p>
    <w:p w14:paraId="3ED15214" w14:textId="77777777" w:rsidR="007E05C9" w:rsidRPr="007E05C9" w:rsidRDefault="007E05C9" w:rsidP="007E05C9">
      <w:pPr>
        <w:rPr>
          <w:rFonts w:cs="Arial"/>
        </w:rPr>
      </w:pPr>
    </w:p>
    <w:p w14:paraId="7F46AAF8" w14:textId="77777777" w:rsidR="007E05C9" w:rsidRPr="007E05C9" w:rsidRDefault="007E05C9" w:rsidP="007E05C9">
      <w:pPr>
        <w:rPr>
          <w:rFonts w:cs="Arial"/>
        </w:rPr>
      </w:pPr>
      <w:r w:rsidRPr="007E05C9">
        <w:rPr>
          <w:rFonts w:cs="Arial"/>
        </w:rPr>
        <w:t>1</w:t>
      </w:r>
      <w:r w:rsidR="00A31FBB">
        <w:rPr>
          <w:rFonts w:cs="Arial"/>
        </w:rPr>
        <w:t>1</w:t>
      </w:r>
      <w:r w:rsidRPr="007E05C9">
        <w:rPr>
          <w:rFonts w:cs="Arial"/>
        </w:rPr>
        <w:t>.</w:t>
      </w:r>
      <w:r w:rsidRPr="007E05C9">
        <w:rPr>
          <w:rFonts w:cs="Arial"/>
        </w:rPr>
        <w:tab/>
        <w:t>SUPPORT BOATS:</w:t>
      </w:r>
    </w:p>
    <w:p w14:paraId="5519E6E6" w14:textId="16164F44" w:rsidR="00D34019" w:rsidRDefault="00D34019" w:rsidP="00B93B8F">
      <w:pPr>
        <w:ind w:left="720" w:hanging="720"/>
        <w:rPr>
          <w:rFonts w:cs="Arial"/>
        </w:rPr>
      </w:pPr>
      <w:r>
        <w:rPr>
          <w:rFonts w:cs="Arial"/>
        </w:rPr>
        <w:t>11.1</w:t>
      </w:r>
      <w:r w:rsidR="00406332">
        <w:rPr>
          <w:rFonts w:cs="Arial"/>
        </w:rPr>
        <w:t>.</w:t>
      </w:r>
      <w:r>
        <w:rPr>
          <w:rFonts w:cs="Arial"/>
        </w:rPr>
        <w:t xml:space="preserve"> </w:t>
      </w:r>
      <w:r w:rsidR="00B93B8F">
        <w:rPr>
          <w:rFonts w:cs="Arial"/>
        </w:rPr>
        <w:tab/>
      </w:r>
      <w:r>
        <w:rPr>
          <w:rFonts w:cs="Arial"/>
        </w:rPr>
        <w:t>Support boats shall register at the registration/check-in desk. Identification flags may be issued and if issued, shall be displayed at all times while on the water.</w:t>
      </w:r>
    </w:p>
    <w:p w14:paraId="5DBBFAAB" w14:textId="1C694AFA" w:rsidR="00406332" w:rsidRDefault="00D34019" w:rsidP="00B93B8F">
      <w:pPr>
        <w:ind w:left="720" w:hanging="720"/>
        <w:rPr>
          <w:rFonts w:cs="Arial"/>
        </w:rPr>
      </w:pPr>
      <w:r>
        <w:rPr>
          <w:rFonts w:cs="Arial"/>
        </w:rPr>
        <w:t>11.2</w:t>
      </w:r>
      <w:r w:rsidR="00406332">
        <w:rPr>
          <w:rFonts w:cs="Arial"/>
        </w:rPr>
        <w:t>.</w:t>
      </w:r>
      <w:r w:rsidR="00B93B8F">
        <w:rPr>
          <w:rFonts w:cs="Arial"/>
        </w:rPr>
        <w:tab/>
      </w:r>
      <w:r w:rsidR="00645982">
        <w:rPr>
          <w:rFonts w:cs="Arial"/>
        </w:rPr>
        <w:t>Team leaders, coaches and other support personnel shall not communicate with any competitor</w:t>
      </w:r>
      <w:r w:rsidR="00C00A48">
        <w:rPr>
          <w:rFonts w:cs="Arial"/>
        </w:rPr>
        <w:t xml:space="preserve"> during a race in any manner unless assisting in an emergency. Support boats shall stay well outside of the starting and racing area from the time of a warning signal until all boats have finished the race, or until the race committee signals a postponement, general recall or abandonment</w:t>
      </w:r>
      <w:r w:rsidR="00406332">
        <w:rPr>
          <w:rFonts w:cs="Arial"/>
        </w:rPr>
        <w:t>.</w:t>
      </w:r>
    </w:p>
    <w:p w14:paraId="0F8C484B" w14:textId="2F590B98" w:rsidR="00D34019" w:rsidRDefault="00C00A48" w:rsidP="00B93B8F">
      <w:pPr>
        <w:ind w:left="720" w:hanging="720"/>
        <w:rPr>
          <w:rFonts w:cs="Arial"/>
        </w:rPr>
      </w:pPr>
      <w:r>
        <w:rPr>
          <w:rFonts w:cs="Arial"/>
        </w:rPr>
        <w:t>11.3</w:t>
      </w:r>
      <w:r w:rsidR="00406332">
        <w:rPr>
          <w:rFonts w:cs="Arial"/>
        </w:rPr>
        <w:t>.</w:t>
      </w:r>
      <w:r w:rsidR="00B93B8F">
        <w:rPr>
          <w:rFonts w:cs="Arial"/>
        </w:rPr>
        <w:tab/>
      </w:r>
      <w:r w:rsidR="00406332">
        <w:rPr>
          <w:rFonts w:cs="Arial"/>
        </w:rPr>
        <w:t>Support boats shall have on board a working VHF radio and shall actively monitor the race committee on Channel 71.</w:t>
      </w:r>
    </w:p>
    <w:p w14:paraId="13BE1461" w14:textId="5BB0A201" w:rsidR="00406332" w:rsidRDefault="00B93B8F" w:rsidP="00B93B8F">
      <w:pPr>
        <w:ind w:left="720" w:hanging="720"/>
        <w:rPr>
          <w:rFonts w:cs="Arial"/>
        </w:rPr>
      </w:pPr>
      <w:r>
        <w:rPr>
          <w:rFonts w:cs="Arial"/>
        </w:rPr>
        <w:t>11.4.</w:t>
      </w:r>
      <w:r>
        <w:rPr>
          <w:rFonts w:cs="Arial"/>
        </w:rPr>
        <w:tab/>
      </w:r>
      <w:r w:rsidR="00406332">
        <w:rPr>
          <w:rFonts w:cs="Arial"/>
        </w:rPr>
        <w:t>Support boats shall comply with all instructions from the race committee and those set forth in the Sailing Instructions.</w:t>
      </w:r>
    </w:p>
    <w:p w14:paraId="7E208A60" w14:textId="77777777" w:rsidR="00D34019" w:rsidRDefault="00D34019" w:rsidP="007E05C9">
      <w:pPr>
        <w:rPr>
          <w:rFonts w:cs="Arial"/>
        </w:rPr>
      </w:pPr>
    </w:p>
    <w:p w14:paraId="41698D78" w14:textId="77777777" w:rsidR="007E05C9" w:rsidRPr="007E05C9" w:rsidRDefault="007E05C9" w:rsidP="007E05C9">
      <w:pPr>
        <w:rPr>
          <w:rFonts w:cs="Arial"/>
        </w:rPr>
      </w:pPr>
      <w:r w:rsidRPr="007E05C9">
        <w:rPr>
          <w:rFonts w:cs="Arial"/>
        </w:rPr>
        <w:t>1</w:t>
      </w:r>
      <w:r w:rsidR="00406332">
        <w:rPr>
          <w:rFonts w:cs="Arial"/>
        </w:rPr>
        <w:t>2</w:t>
      </w:r>
      <w:r w:rsidR="00A62B79">
        <w:rPr>
          <w:rFonts w:cs="Arial"/>
        </w:rPr>
        <w:t>.</w:t>
      </w:r>
      <w:r w:rsidR="00A62B79">
        <w:rPr>
          <w:rFonts w:cs="Arial"/>
        </w:rPr>
        <w:tab/>
        <w:t>HAUL-</w:t>
      </w:r>
      <w:r w:rsidRPr="007E05C9">
        <w:rPr>
          <w:rFonts w:cs="Arial"/>
        </w:rPr>
        <w:t>OUT RESTRICTIONS:</w:t>
      </w:r>
    </w:p>
    <w:p w14:paraId="09651388" w14:textId="2380A740" w:rsidR="007E05C9" w:rsidRDefault="007E05C9" w:rsidP="00B93B8F">
      <w:pPr>
        <w:ind w:left="720" w:hanging="720"/>
        <w:rPr>
          <w:rFonts w:cs="Arial"/>
        </w:rPr>
      </w:pPr>
      <w:r w:rsidRPr="007E05C9">
        <w:rPr>
          <w:rFonts w:cs="Arial"/>
        </w:rPr>
        <w:t>1</w:t>
      </w:r>
      <w:r w:rsidR="00406332">
        <w:rPr>
          <w:rFonts w:cs="Arial"/>
        </w:rPr>
        <w:t>2</w:t>
      </w:r>
      <w:r w:rsidR="00B93B8F">
        <w:rPr>
          <w:rFonts w:cs="Arial"/>
        </w:rPr>
        <w:t>.1.</w:t>
      </w:r>
      <w:r w:rsidR="00B93B8F">
        <w:rPr>
          <w:rFonts w:cs="Arial"/>
        </w:rPr>
        <w:tab/>
      </w:r>
      <w:r w:rsidRPr="007E05C9">
        <w:rPr>
          <w:rFonts w:cs="Arial"/>
        </w:rPr>
        <w:t>Boats shall be afloat no later than the warning signal for the first race Friday, March 17, 201</w:t>
      </w:r>
      <w:r w:rsidR="00406332">
        <w:rPr>
          <w:rFonts w:cs="Arial"/>
        </w:rPr>
        <w:t>7</w:t>
      </w:r>
      <w:r w:rsidRPr="007E05C9">
        <w:rPr>
          <w:rFonts w:cs="Arial"/>
        </w:rPr>
        <w:t>.</w:t>
      </w:r>
    </w:p>
    <w:p w14:paraId="05AB0135" w14:textId="1A70D809" w:rsidR="007E05C9" w:rsidRDefault="007E05C9" w:rsidP="00B93B8F">
      <w:pPr>
        <w:ind w:left="720" w:hanging="720"/>
        <w:rPr>
          <w:rFonts w:cs="Arial"/>
        </w:rPr>
      </w:pPr>
      <w:r w:rsidRPr="007E05C9">
        <w:rPr>
          <w:rFonts w:cs="Arial"/>
        </w:rPr>
        <w:t>1</w:t>
      </w:r>
      <w:r w:rsidR="00A62B79">
        <w:rPr>
          <w:rFonts w:cs="Arial"/>
        </w:rPr>
        <w:t>2</w:t>
      </w:r>
      <w:r w:rsidRPr="007E05C9">
        <w:rPr>
          <w:rFonts w:cs="Arial"/>
        </w:rPr>
        <w:t>.2.</w:t>
      </w:r>
      <w:r w:rsidRPr="007E05C9">
        <w:rPr>
          <w:rFonts w:cs="Arial"/>
        </w:rPr>
        <w:tab/>
        <w:t xml:space="preserve">Boats shall not be hauled out during the regatta without written permission from the </w:t>
      </w:r>
      <w:r w:rsidR="00285D4A">
        <w:rPr>
          <w:rFonts w:cs="Arial"/>
        </w:rPr>
        <w:t>race c</w:t>
      </w:r>
      <w:r w:rsidRPr="007E05C9">
        <w:rPr>
          <w:rFonts w:cs="Arial"/>
        </w:rPr>
        <w:t xml:space="preserve">ommittee. </w:t>
      </w:r>
      <w:r w:rsidR="00B93B8F">
        <w:rPr>
          <w:rFonts w:cs="Arial"/>
        </w:rPr>
        <w:t>This changes RRS 45.</w:t>
      </w:r>
    </w:p>
    <w:p w14:paraId="0C59F598" w14:textId="77777777" w:rsidR="00285D4A" w:rsidRPr="007E05C9" w:rsidRDefault="00285D4A" w:rsidP="007E05C9">
      <w:pPr>
        <w:rPr>
          <w:rFonts w:cs="Arial"/>
        </w:rPr>
      </w:pPr>
    </w:p>
    <w:p w14:paraId="722F898E" w14:textId="77777777" w:rsidR="007E05C9" w:rsidRPr="007E05C9" w:rsidRDefault="007E05C9" w:rsidP="007E05C9">
      <w:pPr>
        <w:rPr>
          <w:rFonts w:cs="Arial"/>
        </w:rPr>
      </w:pPr>
      <w:r w:rsidRPr="007E05C9">
        <w:rPr>
          <w:rFonts w:cs="Arial"/>
        </w:rPr>
        <w:t>1</w:t>
      </w:r>
      <w:r w:rsidR="00A62B79">
        <w:rPr>
          <w:rFonts w:cs="Arial"/>
        </w:rPr>
        <w:t>3</w:t>
      </w:r>
      <w:r w:rsidRPr="007E05C9">
        <w:rPr>
          <w:rFonts w:cs="Arial"/>
        </w:rPr>
        <w:t>.</w:t>
      </w:r>
      <w:r w:rsidRPr="007E05C9">
        <w:rPr>
          <w:rFonts w:cs="Arial"/>
        </w:rPr>
        <w:tab/>
        <w:t>PRIZES:</w:t>
      </w:r>
    </w:p>
    <w:p w14:paraId="24BCF56A" w14:textId="761C8950" w:rsidR="007E05C9" w:rsidRPr="007E05C9" w:rsidRDefault="00B93B8F" w:rsidP="007E05C9">
      <w:pPr>
        <w:rPr>
          <w:rFonts w:cs="Arial"/>
        </w:rPr>
      </w:pPr>
      <w:r>
        <w:rPr>
          <w:rFonts w:cs="Arial"/>
        </w:rPr>
        <w:t>13.1.</w:t>
      </w:r>
      <w:r>
        <w:rPr>
          <w:rFonts w:cs="Arial"/>
        </w:rPr>
        <w:tab/>
      </w:r>
      <w:r w:rsidR="00A62B79">
        <w:rPr>
          <w:rFonts w:cs="Arial"/>
        </w:rPr>
        <w:t>Coral Reef Cup (Perpetual) skipper and crew.</w:t>
      </w:r>
    </w:p>
    <w:p w14:paraId="001F9B7C" w14:textId="67329AB4" w:rsidR="007E05C9" w:rsidRDefault="00B93B8F" w:rsidP="007E05C9">
      <w:pPr>
        <w:rPr>
          <w:rFonts w:cs="Arial"/>
        </w:rPr>
      </w:pPr>
      <w:r>
        <w:rPr>
          <w:rFonts w:cs="Arial"/>
        </w:rPr>
        <w:t>13.2.</w:t>
      </w:r>
      <w:r>
        <w:rPr>
          <w:rFonts w:cs="Arial"/>
        </w:rPr>
        <w:tab/>
      </w:r>
      <w:r w:rsidR="007E05C9" w:rsidRPr="007E05C9">
        <w:rPr>
          <w:rFonts w:cs="Arial"/>
        </w:rPr>
        <w:t>Second through fifth place overall, skipper and crew.</w:t>
      </w:r>
    </w:p>
    <w:p w14:paraId="579C8B75" w14:textId="3FCCBD2C" w:rsidR="00285D4A" w:rsidRPr="007E05C9" w:rsidRDefault="00B93B8F" w:rsidP="007E05C9">
      <w:pPr>
        <w:rPr>
          <w:rFonts w:cs="Arial"/>
        </w:rPr>
      </w:pPr>
      <w:r>
        <w:rPr>
          <w:rFonts w:cs="Arial"/>
        </w:rPr>
        <w:t>13.3.</w:t>
      </w:r>
      <w:r>
        <w:rPr>
          <w:rFonts w:cs="Arial"/>
        </w:rPr>
        <w:tab/>
      </w:r>
      <w:r w:rsidR="00285D4A">
        <w:rPr>
          <w:rFonts w:cs="Arial"/>
        </w:rPr>
        <w:t>Top Corinthian crew.</w:t>
      </w:r>
    </w:p>
    <w:p w14:paraId="2B9EF62D" w14:textId="630D9097" w:rsidR="007E05C9" w:rsidRPr="007E05C9" w:rsidRDefault="007E05C9" w:rsidP="007E05C9">
      <w:pPr>
        <w:rPr>
          <w:rFonts w:cs="Arial"/>
        </w:rPr>
      </w:pPr>
      <w:r w:rsidRPr="007E05C9">
        <w:rPr>
          <w:rFonts w:cs="Arial"/>
        </w:rPr>
        <w:t>1</w:t>
      </w:r>
      <w:r w:rsidR="00A62B79">
        <w:rPr>
          <w:rFonts w:cs="Arial"/>
        </w:rPr>
        <w:t>3</w:t>
      </w:r>
      <w:r w:rsidRPr="007E05C9">
        <w:rPr>
          <w:rFonts w:cs="Arial"/>
        </w:rPr>
        <w:t>.</w:t>
      </w:r>
      <w:r w:rsidR="00285D4A">
        <w:rPr>
          <w:rFonts w:cs="Arial"/>
        </w:rPr>
        <w:t>4</w:t>
      </w:r>
      <w:r w:rsidR="00B93B8F">
        <w:rPr>
          <w:rFonts w:cs="Arial"/>
        </w:rPr>
        <w:t>.</w:t>
      </w:r>
      <w:r w:rsidR="00B93B8F">
        <w:rPr>
          <w:rFonts w:cs="Arial"/>
        </w:rPr>
        <w:tab/>
      </w:r>
      <w:r w:rsidRPr="007E05C9">
        <w:rPr>
          <w:rFonts w:cs="Arial"/>
        </w:rPr>
        <w:t>The Organizing Authority may provide additional prizes.</w:t>
      </w:r>
    </w:p>
    <w:p w14:paraId="0C56E914" w14:textId="77777777" w:rsidR="007E05C9" w:rsidRPr="007E05C9" w:rsidRDefault="007E05C9" w:rsidP="007E05C9">
      <w:pPr>
        <w:rPr>
          <w:rFonts w:cs="Arial"/>
        </w:rPr>
      </w:pPr>
    </w:p>
    <w:p w14:paraId="7D3857BD" w14:textId="77777777" w:rsidR="007E05C9" w:rsidRPr="007E05C9" w:rsidRDefault="007E05C9" w:rsidP="007E05C9">
      <w:pPr>
        <w:rPr>
          <w:rFonts w:cs="Arial"/>
        </w:rPr>
      </w:pPr>
      <w:r w:rsidRPr="007E05C9">
        <w:rPr>
          <w:rFonts w:cs="Arial"/>
        </w:rPr>
        <w:t>1</w:t>
      </w:r>
      <w:r w:rsidR="00A62B79">
        <w:rPr>
          <w:rFonts w:cs="Arial"/>
        </w:rPr>
        <w:t>4</w:t>
      </w:r>
      <w:r w:rsidRPr="007E05C9">
        <w:rPr>
          <w:rFonts w:cs="Arial"/>
        </w:rPr>
        <w:t>.</w:t>
      </w:r>
      <w:r w:rsidRPr="007E05C9">
        <w:rPr>
          <w:rFonts w:cs="Arial"/>
        </w:rPr>
        <w:tab/>
        <w:t>DISCLAIMER OF LIABILITY:</w:t>
      </w:r>
    </w:p>
    <w:p w14:paraId="758AE5B1" w14:textId="77777777" w:rsidR="007E05C9" w:rsidRPr="007E05C9" w:rsidRDefault="007E05C9" w:rsidP="00B93B8F">
      <w:pPr>
        <w:ind w:left="720"/>
        <w:rPr>
          <w:rFonts w:cs="Arial"/>
        </w:rPr>
      </w:pPr>
      <w:r w:rsidRPr="007E05C9">
        <w:rPr>
          <w:rFonts w:cs="Arial"/>
        </w:rPr>
        <w:t>Competitors participate in the regatta entirely at their own risk. See Rule 4, Decision to Race. The organizing authority, the race committee, the International Etchells Class, and sponsors will not accept any liability for material damage or personal injury or death sustained in conjunction with or prior to, during, or after the regatta.</w:t>
      </w:r>
    </w:p>
    <w:p w14:paraId="6C9AB733" w14:textId="77777777" w:rsidR="007E05C9" w:rsidRPr="007E05C9" w:rsidRDefault="007E05C9" w:rsidP="007E05C9">
      <w:pPr>
        <w:rPr>
          <w:rFonts w:cs="Arial"/>
        </w:rPr>
      </w:pPr>
    </w:p>
    <w:p w14:paraId="06732222" w14:textId="77777777" w:rsidR="007E05C9" w:rsidRPr="007E05C9" w:rsidRDefault="007E05C9" w:rsidP="007E05C9">
      <w:pPr>
        <w:rPr>
          <w:rFonts w:cs="Arial"/>
        </w:rPr>
      </w:pPr>
      <w:r w:rsidRPr="007E05C9">
        <w:rPr>
          <w:rFonts w:cs="Arial"/>
        </w:rPr>
        <w:t>1</w:t>
      </w:r>
      <w:r w:rsidR="0019536C">
        <w:rPr>
          <w:rFonts w:cs="Arial"/>
        </w:rPr>
        <w:t>5</w:t>
      </w:r>
      <w:r w:rsidRPr="007E05C9">
        <w:rPr>
          <w:rFonts w:cs="Arial"/>
        </w:rPr>
        <w:t>.</w:t>
      </w:r>
      <w:r w:rsidRPr="007E05C9">
        <w:rPr>
          <w:rFonts w:cs="Arial"/>
        </w:rPr>
        <w:tab/>
        <w:t>INSURANCE:</w:t>
      </w:r>
    </w:p>
    <w:p w14:paraId="09F1168C" w14:textId="77777777" w:rsidR="007E05C9" w:rsidRPr="007E05C9" w:rsidRDefault="007E05C9" w:rsidP="00B93B8F">
      <w:pPr>
        <w:ind w:left="720"/>
        <w:rPr>
          <w:rFonts w:cs="Arial"/>
        </w:rPr>
      </w:pPr>
      <w:r w:rsidRPr="007E05C9">
        <w:rPr>
          <w:rFonts w:cs="Arial"/>
        </w:rPr>
        <w:t>Each participating boat is required to hold adequate insurance including a minimum of $300,000 third- party insurance, and it is the owner’s sole and inescapable responsibility to ensure that the insurance is in place and is adequate prior to participating in this event. PROOF OF INSURANCE SHALL BE SUPPLIED WITH EACH ENTRY AT REGISTRATION.</w:t>
      </w:r>
    </w:p>
    <w:p w14:paraId="00FAA213" w14:textId="77777777" w:rsidR="007E05C9" w:rsidRDefault="007E05C9" w:rsidP="007E05C9">
      <w:pPr>
        <w:rPr>
          <w:rFonts w:cs="Arial"/>
        </w:rPr>
      </w:pPr>
    </w:p>
    <w:p w14:paraId="2A2862A2" w14:textId="77777777" w:rsidR="00B633D2" w:rsidRPr="00B633D2" w:rsidRDefault="00B633D2" w:rsidP="007E05C9">
      <w:pPr>
        <w:rPr>
          <w:rFonts w:cs="Arial"/>
          <w:b/>
        </w:rPr>
      </w:pPr>
      <w:r w:rsidRPr="00B633D2">
        <w:rPr>
          <w:rFonts w:cs="Arial"/>
          <w:b/>
        </w:rPr>
        <w:t xml:space="preserve">FOR ADDITIONAL INFORMATION: </w:t>
      </w:r>
    </w:p>
    <w:p w14:paraId="6A5CAF60" w14:textId="77777777" w:rsidR="00B633D2" w:rsidRPr="007E05C9" w:rsidRDefault="00B633D2" w:rsidP="007E05C9">
      <w:pPr>
        <w:rPr>
          <w:rFonts w:cs="Arial"/>
        </w:rPr>
      </w:pPr>
    </w:p>
    <w:p w14:paraId="00C0E902" w14:textId="77777777" w:rsidR="007E05C9" w:rsidRPr="0019536C" w:rsidRDefault="007E05C9" w:rsidP="0081130F">
      <w:pPr>
        <w:ind w:firstLine="720"/>
        <w:rPr>
          <w:rFonts w:cs="Arial"/>
          <w:b/>
        </w:rPr>
      </w:pPr>
      <w:r w:rsidRPr="0019536C">
        <w:rPr>
          <w:rFonts w:cs="Arial"/>
          <w:b/>
        </w:rPr>
        <w:t>REGATTA CO-CHAIRS:</w:t>
      </w:r>
    </w:p>
    <w:p w14:paraId="03B7958C" w14:textId="68FF4307" w:rsidR="007E05C9" w:rsidRPr="007E05C9" w:rsidRDefault="007E05C9" w:rsidP="0081130F">
      <w:pPr>
        <w:ind w:firstLine="720"/>
        <w:rPr>
          <w:rFonts w:cs="Arial"/>
        </w:rPr>
      </w:pPr>
      <w:r w:rsidRPr="007E05C9">
        <w:rPr>
          <w:rFonts w:cs="Arial"/>
        </w:rPr>
        <w:t>Chris Lanza</w:t>
      </w:r>
      <w:r w:rsidR="0081130F">
        <w:rPr>
          <w:rFonts w:cs="Arial"/>
        </w:rPr>
        <w:tab/>
      </w:r>
      <w:r w:rsidRPr="007E05C9">
        <w:rPr>
          <w:rFonts w:cs="Arial"/>
        </w:rPr>
        <w:tab/>
      </w:r>
      <w:hyperlink r:id="rId8" w:history="1">
        <w:r w:rsidRPr="007E05C9">
          <w:rPr>
            <w:rFonts w:cs="Arial"/>
          </w:rPr>
          <w:t>cfl@lanzalaw.com</w:t>
        </w:r>
      </w:hyperlink>
    </w:p>
    <w:p w14:paraId="34F0C898" w14:textId="23BB5F54" w:rsidR="007E05C9" w:rsidRPr="007E05C9" w:rsidRDefault="007E05C9" w:rsidP="0081130F">
      <w:pPr>
        <w:ind w:firstLine="720"/>
        <w:rPr>
          <w:rFonts w:cs="Arial"/>
        </w:rPr>
      </w:pPr>
      <w:r w:rsidRPr="007E05C9">
        <w:rPr>
          <w:rFonts w:cs="Arial"/>
        </w:rPr>
        <w:t>Henry Chau</w:t>
      </w:r>
      <w:r w:rsidR="0081130F">
        <w:rPr>
          <w:rFonts w:cs="Arial"/>
        </w:rPr>
        <w:tab/>
      </w:r>
      <w:r w:rsidRPr="007E05C9">
        <w:rPr>
          <w:rFonts w:cs="Arial"/>
        </w:rPr>
        <w:tab/>
      </w:r>
      <w:hyperlink r:id="rId9" w:history="1">
        <w:r w:rsidRPr="007E05C9">
          <w:rPr>
            <w:rFonts w:cs="Arial"/>
          </w:rPr>
          <w:t>control64@msn.com</w:t>
        </w:r>
      </w:hyperlink>
    </w:p>
    <w:p w14:paraId="144C3F0E" w14:textId="77777777" w:rsidR="007E05C9" w:rsidRPr="007E05C9" w:rsidRDefault="007E05C9" w:rsidP="007E05C9">
      <w:pPr>
        <w:rPr>
          <w:rFonts w:cs="Arial"/>
        </w:rPr>
      </w:pPr>
    </w:p>
    <w:p w14:paraId="4C1BA961" w14:textId="77777777" w:rsidR="007E05C9" w:rsidRPr="0019536C" w:rsidRDefault="007E05C9" w:rsidP="0081130F">
      <w:pPr>
        <w:ind w:firstLine="720"/>
        <w:rPr>
          <w:rFonts w:cs="Arial"/>
          <w:b/>
        </w:rPr>
      </w:pPr>
      <w:r w:rsidRPr="0019536C">
        <w:rPr>
          <w:rFonts w:cs="Arial"/>
          <w:b/>
        </w:rPr>
        <w:t>FLEET 20 CAPTAIN:</w:t>
      </w:r>
    </w:p>
    <w:p w14:paraId="5C3DD3A7" w14:textId="6644CFB0" w:rsidR="007E05C9" w:rsidRDefault="007E05C9" w:rsidP="0081130F">
      <w:pPr>
        <w:ind w:firstLine="720"/>
        <w:rPr>
          <w:rFonts w:cs="Arial"/>
        </w:rPr>
      </w:pPr>
      <w:r w:rsidRPr="007E05C9">
        <w:rPr>
          <w:rFonts w:cs="Arial"/>
        </w:rPr>
        <w:t>Jeff Nehms</w:t>
      </w:r>
      <w:r w:rsidR="0081130F">
        <w:rPr>
          <w:rFonts w:cs="Arial"/>
        </w:rPr>
        <w:tab/>
      </w:r>
      <w:r w:rsidRPr="007E05C9">
        <w:rPr>
          <w:rFonts w:cs="Arial"/>
        </w:rPr>
        <w:tab/>
      </w:r>
      <w:hyperlink r:id="rId10" w:history="1">
        <w:r w:rsidRPr="007E05C9">
          <w:rPr>
            <w:rFonts w:cs="Arial"/>
          </w:rPr>
          <w:t>nehmo@bellsouth.net</w:t>
        </w:r>
      </w:hyperlink>
    </w:p>
    <w:p w14:paraId="69C0F3EF" w14:textId="77777777" w:rsidR="0081130F" w:rsidRPr="007E05C9" w:rsidRDefault="0081130F" w:rsidP="0081130F">
      <w:pPr>
        <w:ind w:firstLine="720"/>
        <w:rPr>
          <w:rFonts w:cs="Arial"/>
        </w:rPr>
      </w:pPr>
    </w:p>
    <w:p w14:paraId="4AED94EB" w14:textId="5699EA5E" w:rsidR="007E05C9" w:rsidRPr="007E05C9" w:rsidRDefault="007E05C9" w:rsidP="0081130F">
      <w:pPr>
        <w:ind w:firstLine="720"/>
        <w:rPr>
          <w:rFonts w:cs="Arial"/>
        </w:rPr>
      </w:pPr>
      <w:r w:rsidRPr="0081130F">
        <w:rPr>
          <w:rFonts w:cs="Arial"/>
          <w:b/>
        </w:rPr>
        <w:t>CRYC WEBSITE:</w:t>
      </w:r>
      <w:r w:rsidR="0081130F">
        <w:rPr>
          <w:rFonts w:cs="Arial"/>
        </w:rPr>
        <w:tab/>
      </w:r>
      <w:hyperlink r:id="rId11" w:history="1">
        <w:r w:rsidRPr="007E05C9">
          <w:rPr>
            <w:rFonts w:cs="Arial"/>
          </w:rPr>
          <w:t>www.coralreefyachtclub.org</w:t>
        </w:r>
      </w:hyperlink>
    </w:p>
    <w:p w14:paraId="1776E0C0" w14:textId="77777777" w:rsidR="007E05C9" w:rsidRPr="007E05C9" w:rsidRDefault="007E05C9" w:rsidP="007E05C9">
      <w:pPr>
        <w:rPr>
          <w:rFonts w:cs="Arial"/>
        </w:rPr>
      </w:pPr>
    </w:p>
    <w:p w14:paraId="4698F65F" w14:textId="77777777" w:rsidR="00DD09E6" w:rsidRDefault="00DD09E6"/>
    <w:sectPr w:rsidR="00DD09E6" w:rsidSect="00136FFF">
      <w:pgSz w:w="12240" w:h="15840"/>
      <w:pgMar w:top="450" w:right="2070" w:bottom="144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000004B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0000057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0000064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lvl>
    <w:lvl w:ilvl="1" w:tplc="0000070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lvl>
    <w:lvl w:ilvl="1" w:tplc="0000076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decimal"/>
      <w:lvlText w:val="%1."/>
      <w:lvlJc w:val="left"/>
      <w:pPr>
        <w:ind w:left="720" w:hanging="360"/>
      </w:pPr>
    </w:lvl>
    <w:lvl w:ilvl="1" w:tplc="000007D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lvl>
    <w:lvl w:ilvl="1" w:tplc="0000083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decimal"/>
      <w:lvlText w:val="%1."/>
      <w:lvlJc w:val="left"/>
      <w:pPr>
        <w:ind w:left="720" w:hanging="360"/>
      </w:pPr>
    </w:lvl>
    <w:lvl w:ilvl="1" w:tplc="0000089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000008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decimal"/>
      <w:lvlText w:val="%1."/>
      <w:lvlJc w:val="left"/>
      <w:pPr>
        <w:ind w:left="720" w:hanging="360"/>
      </w:pPr>
    </w:lvl>
    <w:lvl w:ilvl="1" w:tplc="000009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lvl>
    <w:lvl w:ilvl="1" w:tplc="000009C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decimal"/>
      <w:lvlText w:val="%1."/>
      <w:lvlJc w:val="left"/>
      <w:pPr>
        <w:ind w:left="720" w:hanging="360"/>
      </w:pPr>
    </w:lvl>
    <w:lvl w:ilvl="1" w:tplc="00000A2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decimal"/>
      <w:lvlText w:val="%1."/>
      <w:lvlJc w:val="left"/>
      <w:pPr>
        <w:ind w:left="720" w:hanging="360"/>
      </w:pPr>
    </w:lvl>
    <w:lvl w:ilvl="1" w:tplc="00000A8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decimal"/>
      <w:lvlText w:val="%1."/>
      <w:lvlJc w:val="left"/>
      <w:pPr>
        <w:ind w:left="720" w:hanging="360"/>
      </w:pPr>
    </w:lvl>
    <w:lvl w:ilvl="1" w:tplc="00000AF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3"/>
      <w:numFmt w:val="decimal"/>
      <w:lvlText w:val="%1."/>
      <w:lvlJc w:val="left"/>
      <w:pPr>
        <w:ind w:left="720" w:hanging="360"/>
      </w:pPr>
    </w:lvl>
    <w:lvl w:ilvl="1" w:tplc="00000B5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3"/>
      <w:numFmt w:val="decimal"/>
      <w:lvlText w:val="%1."/>
      <w:lvlJc w:val="left"/>
      <w:pPr>
        <w:ind w:left="720" w:hanging="360"/>
      </w:pPr>
    </w:lvl>
    <w:lvl w:ilvl="1" w:tplc="00000BB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3"/>
      <w:numFmt w:val="decimal"/>
      <w:lvlText w:val="%1."/>
      <w:lvlJc w:val="left"/>
      <w:pPr>
        <w:ind w:left="720" w:hanging="360"/>
      </w:pPr>
    </w:lvl>
    <w:lvl w:ilvl="1" w:tplc="00000C1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4"/>
      <w:numFmt w:val="decimal"/>
      <w:lvlText w:val="%1."/>
      <w:lvlJc w:val="left"/>
      <w:pPr>
        <w:ind w:left="720" w:hanging="360"/>
      </w:pPr>
    </w:lvl>
    <w:lvl w:ilvl="1" w:tplc="00000C8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4"/>
      <w:numFmt w:val="decimal"/>
      <w:lvlText w:val="%1."/>
      <w:lvlJc w:val="left"/>
      <w:pPr>
        <w:ind w:left="720" w:hanging="360"/>
      </w:pPr>
    </w:lvl>
    <w:lvl w:ilvl="1" w:tplc="00000CE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4"/>
      <w:numFmt w:val="decimal"/>
      <w:lvlText w:val="%1."/>
      <w:lvlJc w:val="left"/>
      <w:pPr>
        <w:ind w:left="720" w:hanging="360"/>
      </w:pPr>
    </w:lvl>
    <w:lvl w:ilvl="1" w:tplc="00000D4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0024"/>
    <w:multiLevelType w:val="hybridMultilevel"/>
    <w:tmpl w:val="00000024"/>
    <w:lvl w:ilvl="0" w:tplc="00000DAD">
      <w:start w:val="14"/>
      <w:numFmt w:val="decimal"/>
      <w:lvlText w:val="%1."/>
      <w:lvlJc w:val="left"/>
      <w:pPr>
        <w:ind w:left="720" w:hanging="360"/>
      </w:pPr>
    </w:lvl>
    <w:lvl w:ilvl="1" w:tplc="00000DA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0025"/>
    <w:multiLevelType w:val="hybridMultilevel"/>
    <w:tmpl w:val="00000025"/>
    <w:lvl w:ilvl="0" w:tplc="00000E11">
      <w:start w:val="14"/>
      <w:numFmt w:val="decimal"/>
      <w:lvlText w:val="%1."/>
      <w:lvlJc w:val="left"/>
      <w:pPr>
        <w:ind w:left="720" w:hanging="360"/>
      </w:pPr>
    </w:lvl>
    <w:lvl w:ilvl="1" w:tplc="00000E1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00000026"/>
    <w:lvl w:ilvl="0" w:tplc="00000E75">
      <w:start w:val="14"/>
      <w:numFmt w:val="decimal"/>
      <w:lvlText w:val="%1."/>
      <w:lvlJc w:val="left"/>
      <w:pPr>
        <w:ind w:left="720" w:hanging="360"/>
      </w:pPr>
    </w:lvl>
    <w:lvl w:ilvl="1" w:tplc="00000E7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C9"/>
    <w:rsid w:val="00136FFF"/>
    <w:rsid w:val="0019536C"/>
    <w:rsid w:val="00285D4A"/>
    <w:rsid w:val="002F30C1"/>
    <w:rsid w:val="00337846"/>
    <w:rsid w:val="00406332"/>
    <w:rsid w:val="005A00E4"/>
    <w:rsid w:val="00645982"/>
    <w:rsid w:val="00663756"/>
    <w:rsid w:val="007E05C9"/>
    <w:rsid w:val="0081130F"/>
    <w:rsid w:val="008D7611"/>
    <w:rsid w:val="009D4553"/>
    <w:rsid w:val="00A00AAF"/>
    <w:rsid w:val="00A31FBB"/>
    <w:rsid w:val="00A62B79"/>
    <w:rsid w:val="00A82A4A"/>
    <w:rsid w:val="00B633D2"/>
    <w:rsid w:val="00B93B8F"/>
    <w:rsid w:val="00C00A48"/>
    <w:rsid w:val="00C86F01"/>
    <w:rsid w:val="00CD400B"/>
    <w:rsid w:val="00D34019"/>
    <w:rsid w:val="00D524DD"/>
    <w:rsid w:val="00DB2EBF"/>
    <w:rsid w:val="00DC188C"/>
    <w:rsid w:val="00DD09E6"/>
    <w:rsid w:val="00EF6066"/>
    <w:rsid w:val="00FE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40711"/>
  <w14:defaultImageDpi w14:val="300"/>
  <w15:docId w15:val="{19E7803B-94C4-495E-B973-D48A867D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A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A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lanzala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yachtscoring.com/emenu.cfm?elD78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ralreefyachtclub.org/" TargetMode="External"/><Relationship Id="rId5" Type="http://schemas.openxmlformats.org/officeDocument/2006/relationships/webSettings" Target="webSettings.xml"/><Relationship Id="rId10" Type="http://schemas.openxmlformats.org/officeDocument/2006/relationships/hyperlink" Target="mailto:nehmo@bellsouth.net" TargetMode="External"/><Relationship Id="rId4" Type="http://schemas.openxmlformats.org/officeDocument/2006/relationships/settings" Target="settings.xml"/><Relationship Id="rId9" Type="http://schemas.openxmlformats.org/officeDocument/2006/relationships/hyperlink" Target="mailto:control64@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365C9-1741-4E2F-B31D-FD673E5A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Fairlie Brinkley</dc:creator>
  <cp:keywords/>
  <dc:description/>
  <cp:lastModifiedBy>Christopher Lanza</cp:lastModifiedBy>
  <cp:revision>3</cp:revision>
  <cp:lastPrinted>2017-03-15T01:46:00Z</cp:lastPrinted>
  <dcterms:created xsi:type="dcterms:W3CDTF">2017-03-15T12:40:00Z</dcterms:created>
  <dcterms:modified xsi:type="dcterms:W3CDTF">2017-03-15T12:42:00Z</dcterms:modified>
</cp:coreProperties>
</file>